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5257" w:rsidRPr="00584653" w:rsidRDefault="00675257" w:rsidP="00CF6336">
      <w:pPr>
        <w:spacing w:line="360" w:lineRule="auto"/>
        <w:ind w:left="0" w:right="0" w:firstLine="0"/>
        <w:jc w:val="center"/>
        <w:rPr>
          <w:rFonts w:ascii="Bookman Old Style" w:eastAsia="Arial" w:hAnsi="Bookman Old Style"/>
          <w:sz w:val="24"/>
          <w:szCs w:val="24"/>
        </w:rPr>
      </w:pPr>
      <w:r w:rsidRPr="00584653">
        <w:rPr>
          <w:rFonts w:ascii="Bookman Old Style" w:hAnsi="Bookman Old Style"/>
          <w:noProof/>
          <w:sz w:val="24"/>
          <w:szCs w:val="24"/>
          <w:lang w:val="en-US" w:eastAsia="en-US"/>
        </w:rPr>
        <w:drawing>
          <wp:inline distT="0" distB="0" distL="0" distR="0" wp14:anchorId="79C18B38">
            <wp:extent cx="1057275" cy="1046910"/>
            <wp:effectExtent l="0" t="0" r="0" b="1270"/>
            <wp:docPr id="2" name="Picture 1" descr="Image result for lambang garu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mbang garud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4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257" w:rsidRPr="00584653" w:rsidRDefault="00675257" w:rsidP="00923F7D">
      <w:pPr>
        <w:ind w:left="0" w:right="0" w:firstLine="0"/>
        <w:jc w:val="center"/>
        <w:rPr>
          <w:rFonts w:ascii="Bookman Old Style" w:eastAsia="Arial" w:hAnsi="Bookman Old Style"/>
          <w:sz w:val="24"/>
          <w:szCs w:val="24"/>
        </w:rPr>
      </w:pPr>
    </w:p>
    <w:p w:rsidR="00F553FA" w:rsidRPr="00725FEE" w:rsidRDefault="00862FDB" w:rsidP="00725FEE">
      <w:pPr>
        <w:spacing w:line="360" w:lineRule="auto"/>
        <w:ind w:left="0" w:right="0" w:firstLine="0"/>
        <w:jc w:val="center"/>
        <w:rPr>
          <w:rFonts w:ascii="Bookman Old Style" w:eastAsia="Arial" w:hAnsi="Bookman Old Style"/>
          <w:sz w:val="24"/>
          <w:szCs w:val="24"/>
          <w:lang w:val="en-US"/>
        </w:rPr>
      </w:pPr>
      <w:r w:rsidRPr="00584653">
        <w:rPr>
          <w:rFonts w:ascii="Bookman Old Style" w:eastAsia="Arial" w:hAnsi="Bookman Old Style"/>
          <w:sz w:val="24"/>
          <w:szCs w:val="24"/>
        </w:rPr>
        <w:t xml:space="preserve">KABUPATEN </w:t>
      </w:r>
      <w:r w:rsidR="00213F3B" w:rsidRPr="00584653">
        <w:rPr>
          <w:rFonts w:ascii="Bookman Old Style" w:eastAsia="Arial" w:hAnsi="Bookman Old Style"/>
          <w:sz w:val="24"/>
          <w:szCs w:val="24"/>
          <w:lang w:val="en-US"/>
        </w:rPr>
        <w:t>SLEMAN</w:t>
      </w:r>
    </w:p>
    <w:p w:rsidR="00675257" w:rsidRPr="00584653" w:rsidRDefault="00675257" w:rsidP="00CF6336">
      <w:pPr>
        <w:spacing w:line="360" w:lineRule="auto"/>
        <w:ind w:left="0" w:right="0" w:firstLine="0"/>
        <w:jc w:val="center"/>
        <w:rPr>
          <w:rFonts w:ascii="Bookman Old Style" w:eastAsia="Arial" w:hAnsi="Bookman Old Style"/>
          <w:sz w:val="24"/>
          <w:szCs w:val="24"/>
          <w:lang w:val="en-US"/>
        </w:rPr>
      </w:pPr>
      <w:r w:rsidRPr="00584653">
        <w:rPr>
          <w:rFonts w:ascii="Bookman Old Style" w:eastAsia="Arial" w:hAnsi="Bookman Old Style"/>
          <w:sz w:val="24"/>
          <w:szCs w:val="24"/>
        </w:rPr>
        <w:t xml:space="preserve">KEPUTUSAN </w:t>
      </w:r>
      <w:r w:rsidR="00123F77" w:rsidRPr="00584653">
        <w:rPr>
          <w:rFonts w:ascii="Bookman Old Style" w:eastAsia="Arial" w:hAnsi="Bookman Old Style"/>
          <w:sz w:val="24"/>
          <w:szCs w:val="24"/>
        </w:rPr>
        <w:t>LURAH</w:t>
      </w:r>
      <w:r w:rsidR="00326878" w:rsidRPr="00584653">
        <w:rPr>
          <w:rFonts w:ascii="Bookman Old Style" w:eastAsia="Arial" w:hAnsi="Bookman Old Style"/>
          <w:sz w:val="24"/>
          <w:szCs w:val="24"/>
          <w:lang w:val="en-US"/>
        </w:rPr>
        <w:t xml:space="preserve"> SIDOLUHUR</w:t>
      </w:r>
    </w:p>
    <w:p w:rsidR="00675257" w:rsidRPr="00584653" w:rsidRDefault="00675257" w:rsidP="00CF6336">
      <w:pPr>
        <w:spacing w:line="360" w:lineRule="auto"/>
        <w:ind w:left="0" w:right="0" w:firstLine="0"/>
        <w:jc w:val="center"/>
        <w:rPr>
          <w:rFonts w:ascii="Bookman Old Style" w:eastAsia="Arial" w:hAnsi="Bookman Old Style"/>
          <w:sz w:val="24"/>
          <w:szCs w:val="24"/>
          <w:lang w:val="en-US"/>
        </w:rPr>
      </w:pPr>
      <w:r w:rsidRPr="00584653">
        <w:rPr>
          <w:rFonts w:ascii="Bookman Old Style" w:eastAsia="Arial" w:hAnsi="Bookman Old Style"/>
          <w:sz w:val="24"/>
          <w:szCs w:val="24"/>
        </w:rPr>
        <w:t xml:space="preserve">NOMOR </w:t>
      </w:r>
      <w:r w:rsidR="00584653" w:rsidRPr="00584653">
        <w:rPr>
          <w:rFonts w:ascii="Bookman Old Style" w:eastAsia="Arial" w:hAnsi="Bookman Old Style"/>
          <w:sz w:val="24"/>
          <w:szCs w:val="24"/>
          <w:lang w:val="en-US"/>
        </w:rPr>
        <w:t xml:space="preserve">6 </w:t>
      </w:r>
      <w:r w:rsidRPr="00584653">
        <w:rPr>
          <w:rFonts w:ascii="Bookman Old Style" w:eastAsia="Arial" w:hAnsi="Bookman Old Style"/>
          <w:sz w:val="24"/>
          <w:szCs w:val="24"/>
        </w:rPr>
        <w:t>TAHUN 20</w:t>
      </w:r>
      <w:r w:rsidR="00584653" w:rsidRPr="00584653">
        <w:rPr>
          <w:rFonts w:ascii="Bookman Old Style" w:eastAsia="Arial" w:hAnsi="Bookman Old Style"/>
          <w:sz w:val="24"/>
          <w:szCs w:val="24"/>
          <w:lang w:val="en-US"/>
        </w:rPr>
        <w:t>21</w:t>
      </w:r>
    </w:p>
    <w:p w:rsidR="00675257" w:rsidRPr="00584653" w:rsidRDefault="00675257" w:rsidP="00CF6336">
      <w:pPr>
        <w:spacing w:line="360" w:lineRule="auto"/>
        <w:ind w:left="0" w:right="0" w:firstLine="0"/>
        <w:jc w:val="center"/>
        <w:rPr>
          <w:rFonts w:ascii="Bookman Old Style" w:eastAsia="Arial" w:hAnsi="Bookman Old Style"/>
          <w:sz w:val="24"/>
          <w:szCs w:val="24"/>
        </w:rPr>
      </w:pPr>
      <w:r w:rsidRPr="00584653">
        <w:rPr>
          <w:rFonts w:ascii="Bookman Old Style" w:eastAsia="Arial" w:hAnsi="Bookman Old Style"/>
          <w:sz w:val="24"/>
          <w:szCs w:val="24"/>
        </w:rPr>
        <w:t>TENTANG</w:t>
      </w:r>
    </w:p>
    <w:p w:rsidR="00675257" w:rsidRPr="00584653" w:rsidRDefault="00675257" w:rsidP="00CF6336">
      <w:pPr>
        <w:spacing w:line="360" w:lineRule="auto"/>
        <w:ind w:left="0" w:right="0" w:firstLine="0"/>
        <w:jc w:val="center"/>
        <w:rPr>
          <w:rFonts w:ascii="Bookman Old Style" w:eastAsia="Arial" w:hAnsi="Bookman Old Style"/>
          <w:sz w:val="24"/>
          <w:szCs w:val="24"/>
        </w:rPr>
      </w:pPr>
      <w:r w:rsidRPr="00584653">
        <w:rPr>
          <w:rFonts w:ascii="Bookman Old Style" w:eastAsia="Arial" w:hAnsi="Bookman Old Style"/>
          <w:sz w:val="24"/>
          <w:szCs w:val="24"/>
        </w:rPr>
        <w:t>KADER PEMBANGUNAN MANUSIA ( KPM )</w:t>
      </w:r>
    </w:p>
    <w:p w:rsidR="00F553FA" w:rsidRPr="00584653" w:rsidRDefault="00F553FA" w:rsidP="00CF6336">
      <w:pPr>
        <w:spacing w:line="360" w:lineRule="auto"/>
        <w:ind w:left="0" w:right="0" w:firstLine="0"/>
        <w:jc w:val="center"/>
        <w:rPr>
          <w:rFonts w:ascii="Bookman Old Style" w:eastAsia="Arial" w:hAnsi="Bookman Old Style"/>
          <w:sz w:val="24"/>
          <w:szCs w:val="24"/>
        </w:rPr>
      </w:pPr>
    </w:p>
    <w:p w:rsidR="00675257" w:rsidRPr="00584653" w:rsidRDefault="00675257" w:rsidP="00CF6336">
      <w:pPr>
        <w:spacing w:line="360" w:lineRule="auto"/>
        <w:ind w:left="0" w:right="0" w:firstLine="0"/>
        <w:jc w:val="center"/>
        <w:rPr>
          <w:rFonts w:ascii="Bookman Old Style" w:eastAsia="Arial" w:hAnsi="Bookman Old Style"/>
          <w:sz w:val="24"/>
          <w:szCs w:val="24"/>
        </w:rPr>
      </w:pPr>
      <w:r w:rsidRPr="00584653">
        <w:rPr>
          <w:rFonts w:ascii="Bookman Old Style" w:eastAsia="Arial" w:hAnsi="Bookman Old Style"/>
          <w:sz w:val="24"/>
          <w:szCs w:val="24"/>
        </w:rPr>
        <w:t>DENGAN RAHMAT TUHAN YANG MAHA ESA</w:t>
      </w:r>
    </w:p>
    <w:p w:rsidR="00675257" w:rsidRPr="00584653" w:rsidRDefault="00123F77" w:rsidP="00CF6336">
      <w:pPr>
        <w:spacing w:line="360" w:lineRule="auto"/>
        <w:ind w:left="0" w:right="0" w:firstLine="0"/>
        <w:jc w:val="center"/>
        <w:rPr>
          <w:rFonts w:ascii="Bookman Old Style" w:eastAsia="Arial" w:hAnsi="Bookman Old Style"/>
          <w:sz w:val="24"/>
          <w:szCs w:val="24"/>
          <w:lang w:val="en-US"/>
        </w:rPr>
      </w:pPr>
      <w:r w:rsidRPr="00584653">
        <w:rPr>
          <w:rFonts w:ascii="Bookman Old Style" w:eastAsia="Arial" w:hAnsi="Bookman Old Style"/>
          <w:sz w:val="24"/>
          <w:szCs w:val="24"/>
        </w:rPr>
        <w:t>LURAH</w:t>
      </w:r>
      <w:r w:rsidR="00675257" w:rsidRPr="00584653">
        <w:rPr>
          <w:rFonts w:ascii="Bookman Old Style" w:eastAsia="Arial" w:hAnsi="Bookman Old Style"/>
          <w:sz w:val="24"/>
          <w:szCs w:val="24"/>
        </w:rPr>
        <w:t xml:space="preserve"> </w:t>
      </w:r>
      <w:r w:rsidR="00584653" w:rsidRPr="00584653">
        <w:rPr>
          <w:rFonts w:ascii="Bookman Old Style" w:eastAsia="Arial" w:hAnsi="Bookman Old Style"/>
          <w:sz w:val="24"/>
          <w:szCs w:val="24"/>
          <w:lang w:val="en-US"/>
        </w:rPr>
        <w:t>SIDOLUHUR,</w:t>
      </w:r>
    </w:p>
    <w:p w:rsidR="00F553FA" w:rsidRPr="00584653" w:rsidRDefault="00F553FA" w:rsidP="00CF6336">
      <w:pPr>
        <w:spacing w:line="360" w:lineRule="auto"/>
        <w:ind w:left="0" w:right="0" w:firstLine="0"/>
        <w:jc w:val="center"/>
        <w:rPr>
          <w:rFonts w:ascii="Bookman Old Style" w:eastAsia="Arial" w:hAnsi="Bookman Old Style"/>
          <w:sz w:val="24"/>
          <w:szCs w:val="24"/>
        </w:rPr>
      </w:pPr>
    </w:p>
    <w:tbl>
      <w:tblPr>
        <w:tblStyle w:val="TableGrid"/>
        <w:tblW w:w="86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288"/>
        <w:gridCol w:w="6266"/>
      </w:tblGrid>
      <w:tr w:rsidR="005E1C6E" w:rsidRPr="00584653" w:rsidTr="00CF6336">
        <w:tc>
          <w:tcPr>
            <w:tcW w:w="2127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Bookman Old Style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Menimbang</w:t>
            </w:r>
          </w:p>
        </w:tc>
        <w:tc>
          <w:tcPr>
            <w:tcW w:w="288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Bookman Old Style" w:hAnsi="Bookman Old Style"/>
                <w:sz w:val="24"/>
                <w:szCs w:val="24"/>
              </w:rPr>
            </w:pPr>
            <w:r w:rsidRPr="00584653">
              <w:rPr>
                <w:rFonts w:ascii="Bookman Old Style" w:eastAsia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266" w:type="dxa"/>
          </w:tcPr>
          <w:p w:rsidR="006B2EC5" w:rsidRPr="00584653" w:rsidRDefault="00B25E14" w:rsidP="00CF6336">
            <w:pPr>
              <w:pStyle w:val="ListParagraph"/>
              <w:numPr>
                <w:ilvl w:val="0"/>
                <w:numId w:val="6"/>
              </w:numPr>
              <w:tabs>
                <w:tab w:val="left" w:pos="448"/>
              </w:tabs>
              <w:spacing w:line="360" w:lineRule="auto"/>
              <w:ind w:left="448" w:right="0" w:hanging="425"/>
              <w:contextualSpacing w:val="0"/>
              <w:jc w:val="both"/>
              <w:rPr>
                <w:rFonts w:ascii="Bookman Old Style" w:eastAsia="Bookman Old Style" w:hAnsi="Bookman Old Style"/>
                <w:sz w:val="24"/>
                <w:szCs w:val="24"/>
              </w:rPr>
            </w:pPr>
            <w:r w:rsidRPr="00584653">
              <w:rPr>
                <w:rFonts w:ascii="Bookman Old Style" w:hAnsi="Bookman Old Style"/>
                <w:sz w:val="24"/>
                <w:szCs w:val="24"/>
              </w:rPr>
              <w:t>bahwa</w:t>
            </w:r>
            <w:r w:rsidR="006B2EC5" w:rsidRPr="00584653">
              <w:rPr>
                <w:rFonts w:ascii="Bookman Old Style" w:hAnsi="Bookman Old Style"/>
                <w:sz w:val="24"/>
                <w:szCs w:val="24"/>
              </w:rPr>
              <w:t xml:space="preserve"> Strategi Nasional Pemerintah Indonesia dalam pencegahan </w:t>
            </w:r>
            <w:r w:rsidR="00F553FA" w:rsidRPr="00584653">
              <w:rPr>
                <w:rFonts w:ascii="Bookman Old Style" w:hAnsi="Bookman Old Style"/>
                <w:sz w:val="24"/>
                <w:szCs w:val="24"/>
              </w:rPr>
              <w:t>S</w:t>
            </w:r>
            <w:r w:rsidR="006B2EC5" w:rsidRPr="00584653">
              <w:rPr>
                <w:rFonts w:ascii="Bookman Old Style" w:hAnsi="Bookman Old Style"/>
                <w:sz w:val="24"/>
                <w:szCs w:val="24"/>
              </w:rPr>
              <w:t>tunting (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6B2EC5" w:rsidRPr="00584653">
              <w:rPr>
                <w:rFonts w:ascii="Bookman Old Style" w:hAnsi="Bookman Old Style"/>
                <w:sz w:val="24"/>
                <w:szCs w:val="24"/>
              </w:rPr>
              <w:t>2018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6B2EC5" w:rsidRPr="00584653">
              <w:rPr>
                <w:rFonts w:ascii="Bookman Old Style" w:hAnsi="Bookman Old Style"/>
                <w:sz w:val="24"/>
                <w:szCs w:val="24"/>
              </w:rPr>
              <w:t>–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6B2EC5" w:rsidRPr="00584653">
              <w:rPr>
                <w:rFonts w:ascii="Bookman Old Style" w:hAnsi="Bookman Old Style"/>
                <w:sz w:val="24"/>
                <w:szCs w:val="24"/>
              </w:rPr>
              <w:t>2021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6B2EC5" w:rsidRPr="00584653">
              <w:rPr>
                <w:rFonts w:ascii="Bookman Old Style" w:hAnsi="Bookman Old Style"/>
                <w:sz w:val="24"/>
                <w:szCs w:val="24"/>
              </w:rPr>
              <w:t>)</w:t>
            </w:r>
            <w:r w:rsidR="00F553FA" w:rsidRPr="00584653">
              <w:rPr>
                <w:rFonts w:ascii="Bookman Old Style" w:hAnsi="Bookman Old Style"/>
                <w:sz w:val="24"/>
                <w:szCs w:val="24"/>
              </w:rPr>
              <w:t xml:space="preserve"> adalah</w:t>
            </w:r>
            <w:r w:rsidR="006B2EC5" w:rsidRPr="00584653">
              <w:rPr>
                <w:rFonts w:ascii="Bookman Old Style" w:hAnsi="Bookman Old Style"/>
                <w:sz w:val="24"/>
                <w:szCs w:val="24"/>
              </w:rPr>
              <w:t xml:space="preserve"> pemerintah melaksanakan kegiatan Penguatan Kader Pembangunan Manusia (KPM) dalam pencegahan stunting;</w:t>
            </w:r>
          </w:p>
          <w:p w:rsidR="003C3C83" w:rsidRPr="00584653" w:rsidRDefault="00B25E14" w:rsidP="00CF6336">
            <w:pPr>
              <w:pStyle w:val="ListParagraph"/>
              <w:numPr>
                <w:ilvl w:val="0"/>
                <w:numId w:val="6"/>
              </w:numPr>
              <w:tabs>
                <w:tab w:val="left" w:pos="29"/>
                <w:tab w:val="left" w:pos="454"/>
              </w:tabs>
              <w:spacing w:line="360" w:lineRule="auto"/>
              <w:ind w:left="454" w:right="0" w:hanging="425"/>
              <w:contextualSpacing w:val="0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584653">
              <w:rPr>
                <w:rFonts w:ascii="Bookman Old Style" w:hAnsi="Bookman Old Style"/>
                <w:sz w:val="24"/>
                <w:szCs w:val="24"/>
              </w:rPr>
              <w:t>b</w:t>
            </w:r>
            <w:r w:rsidR="006B2EC5" w:rsidRPr="00584653">
              <w:rPr>
                <w:rFonts w:ascii="Bookman Old Style" w:hAnsi="Bookman Old Style"/>
                <w:sz w:val="24"/>
                <w:szCs w:val="24"/>
              </w:rPr>
              <w:t xml:space="preserve">ahwa Kader Pembangunan Manusia merupakan mitra pemerintah </w:t>
            </w:r>
            <w:r w:rsidR="00E21116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Kalurahan Sidoluhur </w:t>
            </w:r>
            <w:r w:rsidR="006B2EC5" w:rsidRPr="00584653">
              <w:rPr>
                <w:rFonts w:ascii="Bookman Old Style" w:hAnsi="Bookman Old Style"/>
                <w:sz w:val="24"/>
                <w:szCs w:val="24"/>
              </w:rPr>
              <w:t xml:space="preserve">yang diperlukan keberadaannya dalam 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>mem</w:t>
            </w:r>
            <w:r w:rsidR="006B2EC5" w:rsidRPr="00584653">
              <w:rPr>
                <w:rFonts w:ascii="Bookman Old Style" w:hAnsi="Bookman Old Style"/>
                <w:sz w:val="24"/>
                <w:szCs w:val="24"/>
              </w:rPr>
              <w:t>fasilitas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>i</w:t>
            </w:r>
            <w:r w:rsidR="006B2EC5"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dan monitoring </w:t>
            </w:r>
            <w:r w:rsidR="006B2EC5" w:rsidRPr="00584653">
              <w:rPr>
                <w:rFonts w:ascii="Bookman Old Style" w:hAnsi="Bookman Old Style"/>
                <w:sz w:val="24"/>
                <w:szCs w:val="24"/>
              </w:rPr>
              <w:t>konvergensi penanganan stunting;</w:t>
            </w:r>
          </w:p>
          <w:p w:rsidR="006B2EC5" w:rsidRPr="00584653" w:rsidRDefault="00B25E14" w:rsidP="00CF6336">
            <w:pPr>
              <w:pStyle w:val="ListParagraph"/>
              <w:numPr>
                <w:ilvl w:val="0"/>
                <w:numId w:val="6"/>
              </w:numPr>
              <w:tabs>
                <w:tab w:val="left" w:pos="448"/>
              </w:tabs>
              <w:spacing w:line="360" w:lineRule="auto"/>
              <w:ind w:left="448" w:right="0" w:hanging="425"/>
              <w:contextualSpacing w:val="0"/>
              <w:jc w:val="both"/>
              <w:rPr>
                <w:rFonts w:ascii="Bookman Old Style" w:eastAsia="Bookman Old Style" w:hAnsi="Bookman Old Style"/>
                <w:sz w:val="24"/>
                <w:szCs w:val="24"/>
              </w:rPr>
            </w:pPr>
            <w:r w:rsidRPr="00584653">
              <w:rPr>
                <w:rFonts w:ascii="Bookman Old Style" w:hAnsi="Bookman Old Style"/>
                <w:sz w:val="24"/>
                <w:szCs w:val="24"/>
              </w:rPr>
              <w:t>b</w:t>
            </w:r>
            <w:r w:rsidR="007078D3" w:rsidRPr="00584653">
              <w:rPr>
                <w:rFonts w:ascii="Bookman Old Style" w:hAnsi="Bookman Old Style"/>
                <w:sz w:val="24"/>
                <w:szCs w:val="24"/>
              </w:rPr>
              <w:t xml:space="preserve">ahwa kejadian stunting  disebabkan oleh faktor yang bersifat multi dimensi dan intervensi paling menentukan pada 1,000 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>H</w:t>
            </w:r>
            <w:r w:rsidR="007078D3" w:rsidRPr="00584653">
              <w:rPr>
                <w:rFonts w:ascii="Bookman Old Style" w:hAnsi="Bookman Old Style"/>
                <w:sz w:val="24"/>
                <w:szCs w:val="24"/>
              </w:rPr>
              <w:t xml:space="preserve">ari 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>P</w:t>
            </w:r>
            <w:r w:rsidR="007078D3" w:rsidRPr="00584653">
              <w:rPr>
                <w:rFonts w:ascii="Bookman Old Style" w:hAnsi="Bookman Old Style"/>
                <w:sz w:val="24"/>
                <w:szCs w:val="24"/>
              </w:rPr>
              <w:t xml:space="preserve">ertama 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>K</w:t>
            </w:r>
            <w:r w:rsidR="007078D3" w:rsidRPr="00584653">
              <w:rPr>
                <w:rFonts w:ascii="Bookman Old Style" w:hAnsi="Bookman Old Style"/>
                <w:sz w:val="24"/>
                <w:szCs w:val="24"/>
              </w:rPr>
              <w:t>ehidupan;</w:t>
            </w:r>
          </w:p>
          <w:p w:rsidR="00B25E14" w:rsidRPr="00923F7D" w:rsidRDefault="00294850" w:rsidP="00CF6336">
            <w:pPr>
              <w:pStyle w:val="ListParagraph"/>
              <w:numPr>
                <w:ilvl w:val="0"/>
                <w:numId w:val="6"/>
              </w:numPr>
              <w:tabs>
                <w:tab w:val="left" w:pos="448"/>
              </w:tabs>
              <w:spacing w:line="360" w:lineRule="auto"/>
              <w:ind w:left="448" w:right="0" w:hanging="425"/>
              <w:contextualSpacing w:val="0"/>
              <w:jc w:val="both"/>
              <w:rPr>
                <w:rFonts w:ascii="Bookman Old Style" w:eastAsia="Bookman Old Style" w:hAnsi="Bookman Old Style"/>
                <w:sz w:val="24"/>
                <w:szCs w:val="24"/>
              </w:rPr>
            </w:pPr>
            <w:r w:rsidRPr="00584653">
              <w:rPr>
                <w:rFonts w:ascii="Bookman Old Style" w:hAnsi="Bookman Old Style"/>
                <w:sz w:val="24"/>
                <w:szCs w:val="24"/>
                <w:lang w:val="en-US"/>
              </w:rPr>
              <w:t>b</w:t>
            </w:r>
            <w:r w:rsidR="007078D3" w:rsidRPr="00584653">
              <w:rPr>
                <w:rFonts w:ascii="Bookman Old Style" w:hAnsi="Bookman Old Style"/>
                <w:sz w:val="24"/>
                <w:szCs w:val="24"/>
              </w:rPr>
              <w:t xml:space="preserve">ahwa berdasarkan pertimbangan sebagaimana dimaksud dalam huruf a, b, dan huruf </w:t>
            </w:r>
            <w:r w:rsidR="00B25E14" w:rsidRPr="00584653">
              <w:rPr>
                <w:rFonts w:ascii="Bookman Old Style" w:hAnsi="Bookman Old Style"/>
                <w:sz w:val="24"/>
                <w:szCs w:val="24"/>
              </w:rPr>
              <w:t>c</w:t>
            </w:r>
            <w:r w:rsidR="007078D3" w:rsidRPr="00584653">
              <w:rPr>
                <w:rFonts w:ascii="Bookman Old Style" w:hAnsi="Bookman Old Style"/>
                <w:sz w:val="24"/>
                <w:szCs w:val="24"/>
              </w:rPr>
              <w:t xml:space="preserve"> , maka perlu menetapkan Keputusan </w:t>
            </w:r>
            <w:r w:rsidR="00123F77" w:rsidRPr="00584653">
              <w:rPr>
                <w:rFonts w:ascii="Bookman Old Style" w:hAnsi="Bookman Old Style"/>
                <w:sz w:val="24"/>
                <w:szCs w:val="24"/>
              </w:rPr>
              <w:t>Lurah</w:t>
            </w:r>
            <w:r w:rsidR="007078D3"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A4175F">
              <w:rPr>
                <w:rFonts w:ascii="Bookman Old Style" w:hAnsi="Bookman Old Style"/>
                <w:sz w:val="24"/>
                <w:szCs w:val="24"/>
                <w:lang w:val="en-US"/>
              </w:rPr>
              <w:t>Sidoluhur</w:t>
            </w:r>
            <w:r w:rsidR="007078D3"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123F77" w:rsidRPr="00584653">
              <w:rPr>
                <w:rFonts w:ascii="Bookman Old Style" w:hAnsi="Bookman Old Style"/>
                <w:sz w:val="24"/>
                <w:szCs w:val="24"/>
              </w:rPr>
              <w:t>Kapanewon</w:t>
            </w:r>
            <w:r w:rsidR="007078D3"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A4175F">
              <w:rPr>
                <w:rFonts w:ascii="Bookman Old Style" w:hAnsi="Bookman Old Style"/>
                <w:sz w:val="24"/>
                <w:szCs w:val="24"/>
                <w:lang w:val="en-US"/>
              </w:rPr>
              <w:t>Godean</w:t>
            </w:r>
            <w:r w:rsidR="00B25E14" w:rsidRPr="00584653">
              <w:rPr>
                <w:rFonts w:ascii="Bookman Old Style" w:hAnsi="Bookman Old Style"/>
                <w:sz w:val="24"/>
                <w:szCs w:val="24"/>
              </w:rPr>
              <w:t xml:space="preserve"> K</w:t>
            </w:r>
            <w:r w:rsidR="007078D3" w:rsidRPr="00584653">
              <w:rPr>
                <w:rFonts w:ascii="Bookman Old Style" w:hAnsi="Bookman Old Style"/>
                <w:sz w:val="24"/>
                <w:szCs w:val="24"/>
              </w:rPr>
              <w:t xml:space="preserve">abupaten </w:t>
            </w:r>
            <w:r w:rsidR="009256BC" w:rsidRPr="00584653">
              <w:rPr>
                <w:rFonts w:ascii="Bookman Old Style" w:hAnsi="Bookman Old Style"/>
                <w:sz w:val="24"/>
                <w:szCs w:val="24"/>
              </w:rPr>
              <w:t>Sleman</w:t>
            </w:r>
            <w:r w:rsidR="00B25E14"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078D3" w:rsidRPr="00584653">
              <w:rPr>
                <w:rFonts w:ascii="Bookman Old Style" w:hAnsi="Bookman Old Style"/>
                <w:sz w:val="24"/>
                <w:szCs w:val="24"/>
              </w:rPr>
              <w:t>tentang pengangkatan Kader Pembangunan Manusia  (KPM)</w:t>
            </w:r>
            <w:r w:rsidR="00B25E14" w:rsidRPr="00584653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923F7D" w:rsidRPr="00584653" w:rsidRDefault="00923F7D" w:rsidP="00923F7D">
            <w:pPr>
              <w:pStyle w:val="ListParagraph"/>
              <w:tabs>
                <w:tab w:val="left" w:pos="448"/>
              </w:tabs>
              <w:spacing w:line="360" w:lineRule="auto"/>
              <w:ind w:left="448" w:right="0" w:firstLine="0"/>
              <w:contextualSpacing w:val="0"/>
              <w:jc w:val="both"/>
              <w:rPr>
                <w:rFonts w:ascii="Bookman Old Style" w:eastAsia="Bookman Old Style" w:hAnsi="Bookman Old Style"/>
                <w:sz w:val="24"/>
                <w:szCs w:val="24"/>
              </w:rPr>
            </w:pPr>
          </w:p>
        </w:tc>
      </w:tr>
      <w:tr w:rsidR="005E1C6E" w:rsidRPr="00584653" w:rsidTr="00CF6336">
        <w:tc>
          <w:tcPr>
            <w:tcW w:w="2127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lastRenderedPageBreak/>
              <w:t>Mengingat</w:t>
            </w:r>
          </w:p>
        </w:tc>
        <w:tc>
          <w:tcPr>
            <w:tcW w:w="288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:</w:t>
            </w:r>
          </w:p>
        </w:tc>
        <w:tc>
          <w:tcPr>
            <w:tcW w:w="6266" w:type="dxa"/>
          </w:tcPr>
          <w:p w:rsidR="005E01B6" w:rsidRPr="00584653" w:rsidRDefault="005E01B6" w:rsidP="00CF6336">
            <w:pPr>
              <w:numPr>
                <w:ilvl w:val="0"/>
                <w:numId w:val="8"/>
              </w:numPr>
              <w:tabs>
                <w:tab w:val="left" w:pos="458"/>
              </w:tabs>
              <w:spacing w:line="360" w:lineRule="auto"/>
              <w:ind w:left="454" w:right="0" w:hanging="283"/>
              <w:jc w:val="both"/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</w:pP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Undang-Undang  Nomor 6 Tahun 2014 tentang Desa;</w:t>
            </w:r>
          </w:p>
          <w:p w:rsidR="005E1C6E" w:rsidRPr="00584653" w:rsidRDefault="005E1C6E" w:rsidP="00CF6336">
            <w:pPr>
              <w:numPr>
                <w:ilvl w:val="0"/>
                <w:numId w:val="8"/>
              </w:numPr>
              <w:tabs>
                <w:tab w:val="left" w:pos="458"/>
              </w:tabs>
              <w:spacing w:line="360" w:lineRule="auto"/>
              <w:ind w:left="454" w:right="0" w:hanging="283"/>
              <w:jc w:val="both"/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</w:pP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Peraturan Pemerintah Nomor 43 Tahun 2014 tentang Peraturan Pelaksanaan Undang-Undang Nomor 6 tahun 2014 tentang Desa</w:t>
            </w:r>
            <w:r w:rsidR="00923F7D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 xml:space="preserve"> </w:t>
            </w: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sebagaimana telah diubah dengan Peraturan Pemerintah Nomor 47 Tahun 2015 tentang Perubahan atas Peraturan Pemerintah Nomor 43 Tahun 2014 tentang Peraturan Pelaksanaan Undang-Undang Nomor 6 Tahun 2014 tentang Desa</w:t>
            </w:r>
            <w:r w:rsidR="0010431F"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, sebagaimana telah diubah terakhir dengan Peraturan Pemerintah Nomor 11 Tahun 2019 tentang Perubahan Kedua atas Peraturan Pemerintah Nomor 43 Tahun 2014 tentang Peraturan Pelaksanaan Undang-Undang Nomor 6 Tahun 2014 tentang Desa</w:t>
            </w: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;</w:t>
            </w:r>
          </w:p>
          <w:p w:rsidR="00F553FA" w:rsidRPr="00584653" w:rsidRDefault="005E1C6E" w:rsidP="00CF6336">
            <w:pPr>
              <w:numPr>
                <w:ilvl w:val="0"/>
                <w:numId w:val="8"/>
              </w:numPr>
              <w:tabs>
                <w:tab w:val="left" w:pos="458"/>
              </w:tabs>
              <w:spacing w:line="360" w:lineRule="auto"/>
              <w:ind w:left="454" w:right="0" w:hanging="283"/>
              <w:jc w:val="both"/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</w:pP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Peraturan Pemerintah Nomor 60 Tahun 2014 tentang Dana Desa yang Bersumber dari Anggaran Pendapatan dan Belanja Negara</w:t>
            </w:r>
            <w:r w:rsidR="00923F7D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 xml:space="preserve"> </w:t>
            </w: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sebagaimana telah diubah terakhir kali dengan Peraturan Pemerintah Nomor 8 Tahun 2016 tentang Perubahan Kedua atas Peraturan Pemerintah Republik Indonesia Nomor 60 Tahun 2014 tentang Dana Desa yang Bersumber dari Anggaran Pendapatan dan Belanja Negara;</w:t>
            </w:r>
          </w:p>
          <w:p w:rsidR="00F553FA" w:rsidRPr="00584653" w:rsidRDefault="00F553FA" w:rsidP="00CF6336">
            <w:pPr>
              <w:numPr>
                <w:ilvl w:val="0"/>
                <w:numId w:val="8"/>
              </w:numPr>
              <w:tabs>
                <w:tab w:val="left" w:pos="458"/>
              </w:tabs>
              <w:spacing w:line="360" w:lineRule="auto"/>
              <w:ind w:left="454" w:right="0" w:hanging="283"/>
              <w:jc w:val="both"/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</w:pPr>
            <w:r w:rsidRPr="00584653">
              <w:rPr>
                <w:rFonts w:ascii="Bookman Old Style" w:hAnsi="Bookman Old Style"/>
                <w:sz w:val="24"/>
                <w:szCs w:val="24"/>
              </w:rPr>
              <w:t>Peraturan Presiden Nomor 42 Tahun 2013 tentang Gerakan Nasional Percepatan Perbaikan Gizi;</w:t>
            </w:r>
          </w:p>
          <w:p w:rsidR="00BC1F11" w:rsidRPr="00584653" w:rsidRDefault="00BC1F11" w:rsidP="00CF6336">
            <w:pPr>
              <w:pStyle w:val="NoSpacing"/>
              <w:numPr>
                <w:ilvl w:val="0"/>
                <w:numId w:val="8"/>
              </w:numPr>
              <w:tabs>
                <w:tab w:val="left" w:pos="1701"/>
                <w:tab w:val="left" w:pos="1985"/>
                <w:tab w:val="left" w:pos="2268"/>
              </w:tabs>
              <w:spacing w:line="360" w:lineRule="auto"/>
              <w:ind w:left="454" w:hanging="283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Peraturan Menteri </w:t>
            </w:r>
            <w:r w:rsidRPr="00584653">
              <w:rPr>
                <w:rFonts w:ascii="Bookman Old Style" w:hAnsi="Bookman Old Style"/>
                <w:sz w:val="24"/>
                <w:szCs w:val="24"/>
                <w:lang w:val="id-ID"/>
              </w:rPr>
              <w:t>Kesehatan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584653">
              <w:rPr>
                <w:rFonts w:ascii="Bookman Old Style" w:hAnsi="Bookman Old Style"/>
                <w:sz w:val="24"/>
                <w:szCs w:val="24"/>
                <w:lang w:val="id-ID"/>
              </w:rPr>
              <w:t>Nomor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584653">
              <w:rPr>
                <w:rFonts w:ascii="Bookman Old Style" w:hAnsi="Bookman Old Style"/>
                <w:sz w:val="24"/>
                <w:szCs w:val="24"/>
                <w:lang w:val="id-ID"/>
              </w:rPr>
              <w:t>2269/Menkes/Per/XI/2011 tentang pedoman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584653">
              <w:rPr>
                <w:rFonts w:ascii="Bookman Old Style" w:hAnsi="Bookman Old Style"/>
                <w:sz w:val="24"/>
                <w:szCs w:val="24"/>
                <w:lang w:val="id-ID"/>
              </w:rPr>
              <w:t>Pembinaan Perilaku Hidup Bersih dan Sehat;</w:t>
            </w:r>
          </w:p>
          <w:p w:rsidR="00BC1F11" w:rsidRPr="00584653" w:rsidRDefault="00BC1F11" w:rsidP="00CF6336">
            <w:pPr>
              <w:pStyle w:val="NoSpacing"/>
              <w:numPr>
                <w:ilvl w:val="0"/>
                <w:numId w:val="8"/>
              </w:numPr>
              <w:tabs>
                <w:tab w:val="left" w:pos="1701"/>
                <w:tab w:val="left" w:pos="1985"/>
                <w:tab w:val="left" w:pos="2268"/>
              </w:tabs>
              <w:spacing w:line="360" w:lineRule="auto"/>
              <w:ind w:left="454" w:hanging="283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Peraturan Menteri </w:t>
            </w:r>
            <w:r w:rsidRPr="00584653">
              <w:rPr>
                <w:rFonts w:ascii="Bookman Old Style" w:hAnsi="Bookman Old Style"/>
                <w:sz w:val="24"/>
                <w:szCs w:val="24"/>
                <w:lang w:val="id-ID"/>
              </w:rPr>
              <w:t>Kesehatan Nomor 75 Tahun 2013 tentang Angka Kecukupan Gizi bagi bangsa Indonesia;</w:t>
            </w:r>
          </w:p>
          <w:p w:rsidR="00BC1F11" w:rsidRPr="00584653" w:rsidRDefault="00BC1F11" w:rsidP="00CF6336">
            <w:pPr>
              <w:numPr>
                <w:ilvl w:val="0"/>
                <w:numId w:val="8"/>
              </w:numPr>
              <w:tabs>
                <w:tab w:val="left" w:pos="458"/>
              </w:tabs>
              <w:spacing w:line="360" w:lineRule="auto"/>
              <w:ind w:left="454" w:right="0" w:hanging="425"/>
              <w:jc w:val="both"/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</w:pPr>
            <w:r w:rsidRPr="00584653">
              <w:rPr>
                <w:rFonts w:ascii="Bookman Old Style" w:hAnsi="Bookman Old Style"/>
                <w:sz w:val="24"/>
                <w:szCs w:val="24"/>
              </w:rPr>
              <w:lastRenderedPageBreak/>
              <w:t>Peraturan Menteri Kesehatan Nomor 23 Tahun 2014 tentang Upaya Perbaikan Gizi;</w:t>
            </w:r>
          </w:p>
          <w:p w:rsidR="005E1C6E" w:rsidRPr="00584653" w:rsidRDefault="005E1C6E" w:rsidP="00CF6336">
            <w:pPr>
              <w:numPr>
                <w:ilvl w:val="0"/>
                <w:numId w:val="8"/>
              </w:numPr>
              <w:tabs>
                <w:tab w:val="left" w:pos="458"/>
              </w:tabs>
              <w:spacing w:line="360" w:lineRule="auto"/>
              <w:ind w:left="454" w:right="0" w:hanging="425"/>
              <w:jc w:val="both"/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</w:pP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 xml:space="preserve">Peraturan Menteri Desa, Pembangunan Daerah Tertinggal dan Transmigrasi Nomor 2 Tahun 2015 tentang Pedoman </w:t>
            </w:r>
            <w:r w:rsidR="00F553FA" w:rsidRPr="00584653">
              <w:rPr>
                <w:rFonts w:ascii="Bookman Old Style" w:hAnsi="Bookman Old Style" w:cs="Arial"/>
                <w:color w:val="000000"/>
                <w:sz w:val="24"/>
                <w:szCs w:val="24"/>
              </w:rPr>
              <w:t>T</w:t>
            </w: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 xml:space="preserve">ata Tertib dan Mekanisme Pengambilan Keputusan </w:t>
            </w:r>
            <w:r w:rsidR="00F553FA" w:rsidRPr="00584653">
              <w:rPr>
                <w:rFonts w:ascii="Bookman Old Style" w:hAnsi="Bookman Old Style" w:cs="Arial"/>
                <w:color w:val="000000"/>
                <w:sz w:val="24"/>
                <w:szCs w:val="24"/>
              </w:rPr>
              <w:t xml:space="preserve">dalam </w:t>
            </w: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 xml:space="preserve">Musyawarah Desa; </w:t>
            </w:r>
          </w:p>
          <w:p w:rsidR="0010431F" w:rsidRPr="00584653" w:rsidRDefault="0010431F" w:rsidP="00CF6336">
            <w:pPr>
              <w:numPr>
                <w:ilvl w:val="0"/>
                <w:numId w:val="8"/>
              </w:numPr>
              <w:tabs>
                <w:tab w:val="left" w:pos="458"/>
              </w:tabs>
              <w:spacing w:line="360" w:lineRule="auto"/>
              <w:ind w:left="454" w:right="0" w:hanging="425"/>
              <w:jc w:val="both"/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</w:pP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Peraturan Menteri Desa, Pembangunan Daerah Tertinggal dan T</w:t>
            </w:r>
            <w:r w:rsidR="00F553FA" w:rsidRPr="00584653">
              <w:rPr>
                <w:rFonts w:ascii="Bookman Old Style" w:hAnsi="Bookman Old Style" w:cs="Arial"/>
                <w:color w:val="000000"/>
                <w:sz w:val="24"/>
                <w:szCs w:val="24"/>
              </w:rPr>
              <w:t>r</w:t>
            </w: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ansmigrasi Nomor 16 Tahun 2018 tentang Prioritas Penggunaan Dana Desa Tahun 2019;</w:t>
            </w:r>
          </w:p>
          <w:p w:rsidR="0010431F" w:rsidRPr="00584653" w:rsidRDefault="0010431F" w:rsidP="00CF6336">
            <w:pPr>
              <w:numPr>
                <w:ilvl w:val="0"/>
                <w:numId w:val="8"/>
              </w:numPr>
              <w:tabs>
                <w:tab w:val="left" w:pos="458"/>
              </w:tabs>
              <w:spacing w:line="360" w:lineRule="auto"/>
              <w:ind w:left="454" w:right="0" w:hanging="425"/>
              <w:jc w:val="both"/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</w:pP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Peraturan Menteri Keuangan Nomor 193/PMK.07/2018 tentang Pengelolaan Dana Desa sebagaimana telah diubah terakhir dengan Peraturan Menteri Keuangan Nomor 225/PMK.07/2017</w:t>
            </w:r>
            <w:r w:rsidR="00923F7D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;</w:t>
            </w:r>
          </w:p>
          <w:p w:rsidR="005E1C6E" w:rsidRPr="00584653" w:rsidRDefault="005E01B6" w:rsidP="00CF6336">
            <w:pPr>
              <w:numPr>
                <w:ilvl w:val="0"/>
                <w:numId w:val="8"/>
              </w:numPr>
              <w:tabs>
                <w:tab w:val="left" w:pos="458"/>
              </w:tabs>
              <w:spacing w:line="360" w:lineRule="auto"/>
              <w:ind w:left="454" w:right="0" w:hanging="425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 xml:space="preserve">Peraturan Bupati </w:t>
            </w:r>
            <w:r w:rsidR="009256BC"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Sleman</w:t>
            </w: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 xml:space="preserve"> Nomor </w:t>
            </w:r>
            <w:r w:rsidR="009256BC"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34</w:t>
            </w: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 xml:space="preserve"> tahun 201</w:t>
            </w:r>
            <w:r w:rsidR="009256BC"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8</w:t>
            </w: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 xml:space="preserve"> tentang Daftar Kewenangan berdasarkan Hak Asal Usul dan Kewenangan Lokal Berskala Desa di Kabupaten  </w:t>
            </w:r>
            <w:r w:rsidR="009256BC"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Sleman</w:t>
            </w: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;</w:t>
            </w:r>
          </w:p>
          <w:p w:rsidR="00D523A5" w:rsidRPr="00584653" w:rsidRDefault="00D523A5" w:rsidP="00CF6336">
            <w:pPr>
              <w:numPr>
                <w:ilvl w:val="0"/>
                <w:numId w:val="8"/>
              </w:numPr>
              <w:tabs>
                <w:tab w:val="left" w:pos="458"/>
              </w:tabs>
              <w:spacing w:line="360" w:lineRule="auto"/>
              <w:ind w:left="454" w:right="0" w:hanging="425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 xml:space="preserve">Peraturan Bupati Sleman Nomor 27 Tahun 2019 tanggal 25 Juli 2019 tentang Program Percepatan Penanggulangan Balita Stunting di Kabupaten Sleman. </w:t>
            </w:r>
          </w:p>
          <w:p w:rsidR="00D523A5" w:rsidRPr="00584653" w:rsidRDefault="00D523A5" w:rsidP="00CF6336">
            <w:pPr>
              <w:numPr>
                <w:ilvl w:val="0"/>
                <w:numId w:val="8"/>
              </w:numPr>
              <w:tabs>
                <w:tab w:val="left" w:pos="458"/>
              </w:tabs>
              <w:spacing w:line="360" w:lineRule="auto"/>
              <w:ind w:left="454" w:right="0" w:hanging="425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 xml:space="preserve">Surat Keputusan Bupati Sleman Nomor </w:t>
            </w:r>
            <w:r w:rsidR="000A43E7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76.6</w:t>
            </w: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/Kep.KDH/A/2019 tentang Tim Percepatan Penanggulangan Stunting Kabupaten Sleman.</w:t>
            </w:r>
          </w:p>
          <w:p w:rsidR="000216A1" w:rsidRPr="00584653" w:rsidRDefault="000216A1" w:rsidP="00CF6336">
            <w:pPr>
              <w:numPr>
                <w:ilvl w:val="0"/>
                <w:numId w:val="8"/>
              </w:numPr>
              <w:tabs>
                <w:tab w:val="left" w:pos="458"/>
              </w:tabs>
              <w:spacing w:line="360" w:lineRule="auto"/>
              <w:ind w:left="454" w:right="0" w:hanging="425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hAnsi="Bookman Old Style" w:cs="Arial"/>
                <w:color w:val="000000"/>
                <w:sz w:val="24"/>
                <w:szCs w:val="24"/>
                <w:lang w:val="fi-FI"/>
              </w:rPr>
              <w:t>Surat Plt. Kepala Dinas  PMD No : 893/1160 Tanggal : 26 Juli 2019 Perihal : Pembentukan KPM (Kader Pembangunan Manusia).</w:t>
            </w:r>
          </w:p>
          <w:p w:rsidR="00D523A5" w:rsidRPr="00584653" w:rsidRDefault="00D523A5" w:rsidP="00CF6336">
            <w:pPr>
              <w:tabs>
                <w:tab w:val="left" w:pos="458"/>
              </w:tabs>
              <w:spacing w:line="360" w:lineRule="auto"/>
              <w:ind w:left="454" w:right="0" w:firstLine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</w:p>
        </w:tc>
      </w:tr>
      <w:tr w:rsidR="005E1C6E" w:rsidRPr="00584653" w:rsidTr="00CF6336">
        <w:tc>
          <w:tcPr>
            <w:tcW w:w="2127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lastRenderedPageBreak/>
              <w:t>Memperhatikan</w:t>
            </w:r>
          </w:p>
        </w:tc>
        <w:tc>
          <w:tcPr>
            <w:tcW w:w="288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:</w:t>
            </w:r>
          </w:p>
        </w:tc>
        <w:tc>
          <w:tcPr>
            <w:tcW w:w="6266" w:type="dxa"/>
          </w:tcPr>
          <w:p w:rsidR="005E1C6E" w:rsidRPr="00923F7D" w:rsidRDefault="00BF76D5" w:rsidP="00923F7D">
            <w:pPr>
              <w:spacing w:line="360" w:lineRule="auto"/>
              <w:ind w:left="69" w:right="0" w:firstLine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923F7D">
              <w:rPr>
                <w:rFonts w:ascii="Bookman Old Style" w:eastAsia="Arial" w:hAnsi="Bookman Old Style"/>
                <w:sz w:val="24"/>
                <w:szCs w:val="24"/>
              </w:rPr>
              <w:t xml:space="preserve">Surat </w:t>
            </w:r>
            <w:r w:rsidR="005E1C6E" w:rsidRPr="00923F7D">
              <w:rPr>
                <w:rFonts w:ascii="Bookman Old Style" w:eastAsia="Arial" w:hAnsi="Bookman Old Style"/>
                <w:sz w:val="24"/>
                <w:szCs w:val="24"/>
              </w:rPr>
              <w:t>Direktur Jenderal Pembangunan dan Pemberdayaan Masyarakat Desa Nomor 0</w:t>
            </w:r>
            <w:r w:rsidRPr="00923F7D">
              <w:rPr>
                <w:rFonts w:ascii="Bookman Old Style" w:eastAsia="Arial" w:hAnsi="Bookman Old Style"/>
                <w:sz w:val="24"/>
                <w:szCs w:val="24"/>
              </w:rPr>
              <w:t>7/PMD.00.01/II/2019</w:t>
            </w:r>
            <w:r w:rsidR="00074360" w:rsidRPr="00923F7D">
              <w:rPr>
                <w:rFonts w:ascii="Bookman Old Style" w:eastAsia="Arial" w:hAnsi="Bookman Old Style"/>
                <w:sz w:val="24"/>
                <w:szCs w:val="24"/>
              </w:rPr>
              <w:t xml:space="preserve"> Tanggal 20 Februari </w:t>
            </w:r>
            <w:r w:rsidR="005E1C6E" w:rsidRPr="00923F7D">
              <w:rPr>
                <w:rFonts w:ascii="Bookman Old Style" w:eastAsia="Arial" w:hAnsi="Bookman Old Style"/>
                <w:sz w:val="24"/>
                <w:szCs w:val="24"/>
              </w:rPr>
              <w:t xml:space="preserve">2019 </w:t>
            </w:r>
            <w:r w:rsidR="00074360" w:rsidRPr="00923F7D">
              <w:rPr>
                <w:rFonts w:ascii="Bookman Old Style" w:eastAsia="Arial" w:hAnsi="Bookman Old Style"/>
                <w:sz w:val="24"/>
                <w:szCs w:val="24"/>
              </w:rPr>
              <w:t xml:space="preserve">Point (5) Memastikan pembentukan Kader </w:t>
            </w:r>
            <w:r w:rsidR="00074360" w:rsidRPr="00923F7D">
              <w:rPr>
                <w:rFonts w:ascii="Bookman Old Style" w:eastAsia="Arial" w:hAnsi="Bookman Old Style"/>
                <w:sz w:val="24"/>
                <w:szCs w:val="24"/>
              </w:rPr>
              <w:lastRenderedPageBreak/>
              <w:t xml:space="preserve">Pembangunan Manusia Human Development Worker (HDW) diseluruh desa pada kabupaten </w:t>
            </w:r>
            <w:r w:rsidR="0083157B" w:rsidRPr="00923F7D">
              <w:rPr>
                <w:rFonts w:ascii="Bookman Old Style" w:eastAsia="Arial" w:hAnsi="Bookman Old Style"/>
                <w:sz w:val="24"/>
                <w:szCs w:val="24"/>
              </w:rPr>
              <w:t>dan</w:t>
            </w:r>
            <w:r w:rsidR="00074360" w:rsidRPr="00923F7D">
              <w:rPr>
                <w:rFonts w:ascii="Bookman Old Style" w:eastAsia="Arial" w:hAnsi="Bookman Old Style"/>
                <w:sz w:val="24"/>
                <w:szCs w:val="24"/>
              </w:rPr>
              <w:t xml:space="preserve"> ditetapkan oleh Desa</w:t>
            </w:r>
            <w:r w:rsidR="005E01B6" w:rsidRPr="00923F7D">
              <w:rPr>
                <w:rFonts w:ascii="Bookman Old Style" w:eastAsia="Arial" w:hAnsi="Bookman Old Style"/>
                <w:sz w:val="24"/>
                <w:szCs w:val="24"/>
              </w:rPr>
              <w:t>;</w:t>
            </w:r>
          </w:p>
          <w:p w:rsidR="00D523A5" w:rsidRPr="000A43E7" w:rsidRDefault="00D523A5" w:rsidP="000A43E7">
            <w:pPr>
              <w:tabs>
                <w:tab w:val="left" w:pos="448"/>
              </w:tabs>
              <w:spacing w:line="360" w:lineRule="auto"/>
              <w:ind w:left="0" w:right="0" w:firstLine="0"/>
              <w:jc w:val="both"/>
              <w:rPr>
                <w:rFonts w:ascii="Bookman Old Style" w:eastAsia="Arial" w:hAnsi="Bookman Old Style"/>
                <w:sz w:val="24"/>
                <w:szCs w:val="24"/>
                <w:lang w:val="en-US"/>
              </w:rPr>
            </w:pPr>
          </w:p>
        </w:tc>
      </w:tr>
      <w:tr w:rsidR="005E1C6E" w:rsidRPr="00584653" w:rsidTr="00CF6336">
        <w:tc>
          <w:tcPr>
            <w:tcW w:w="2127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</w:p>
        </w:tc>
        <w:tc>
          <w:tcPr>
            <w:tcW w:w="288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</w:p>
        </w:tc>
        <w:tc>
          <w:tcPr>
            <w:tcW w:w="6266" w:type="dxa"/>
          </w:tcPr>
          <w:p w:rsidR="005E1C6E" w:rsidRPr="00CF6336" w:rsidRDefault="005E1C6E" w:rsidP="00EF027B">
            <w:pPr>
              <w:spacing w:after="240" w:line="360" w:lineRule="auto"/>
              <w:ind w:left="0" w:right="0" w:firstLine="0"/>
              <w:jc w:val="center"/>
              <w:rPr>
                <w:rFonts w:ascii="Bookman Old Style" w:eastAsia="Arial" w:hAnsi="Bookman Old Style"/>
                <w:sz w:val="24"/>
                <w:szCs w:val="24"/>
                <w:lang w:val="en-US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MEMUTUSKAN</w:t>
            </w:r>
            <w:r w:rsidR="00CF6336">
              <w:rPr>
                <w:rFonts w:ascii="Bookman Old Style" w:eastAsia="Arial" w:hAnsi="Bookman Old Style"/>
                <w:sz w:val="24"/>
                <w:szCs w:val="24"/>
                <w:lang w:val="en-US"/>
              </w:rPr>
              <w:t>:</w:t>
            </w:r>
          </w:p>
        </w:tc>
      </w:tr>
      <w:tr w:rsidR="005E1C6E" w:rsidRPr="00584653" w:rsidTr="00CF6336">
        <w:tc>
          <w:tcPr>
            <w:tcW w:w="2127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Menetapkan</w:t>
            </w:r>
          </w:p>
        </w:tc>
        <w:tc>
          <w:tcPr>
            <w:tcW w:w="288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:</w:t>
            </w:r>
          </w:p>
        </w:tc>
        <w:tc>
          <w:tcPr>
            <w:tcW w:w="6266" w:type="dxa"/>
          </w:tcPr>
          <w:p w:rsidR="005E1C6E" w:rsidRPr="00923F7D" w:rsidRDefault="005E1C6E" w:rsidP="000A43E7">
            <w:pPr>
              <w:spacing w:line="360" w:lineRule="auto"/>
              <w:ind w:left="0" w:right="0" w:firstLine="0"/>
              <w:jc w:val="both"/>
              <w:rPr>
                <w:rFonts w:ascii="Bookman Old Style" w:eastAsia="Arial" w:hAnsi="Bookman Old Style"/>
                <w:sz w:val="24"/>
                <w:szCs w:val="24"/>
                <w:lang w:val="en-US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KEPUTUSAN </w:t>
            </w:r>
            <w:r w:rsidR="00123F77" w:rsidRPr="00584653">
              <w:rPr>
                <w:rFonts w:ascii="Bookman Old Style" w:eastAsia="Arial" w:hAnsi="Bookman Old Style"/>
                <w:sz w:val="24"/>
                <w:szCs w:val="24"/>
              </w:rPr>
              <w:t>LURAH</w:t>
            </w:r>
            <w:r w:rsidR="00804F85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 </w:t>
            </w:r>
            <w:r w:rsidR="00E21116">
              <w:rPr>
                <w:rFonts w:ascii="Bookman Old Style" w:eastAsia="Arial" w:hAnsi="Bookman Old Style"/>
                <w:sz w:val="24"/>
                <w:szCs w:val="24"/>
                <w:lang w:val="en-US"/>
              </w:rPr>
              <w:t>SIDOLUHUR</w:t>
            </w:r>
            <w:r w:rsidR="00804F85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 </w:t>
            </w:r>
            <w:r w:rsidR="00123F77" w:rsidRPr="00584653">
              <w:rPr>
                <w:rFonts w:ascii="Bookman Old Style" w:eastAsia="Arial" w:hAnsi="Bookman Old Style"/>
                <w:sz w:val="24"/>
                <w:szCs w:val="24"/>
              </w:rPr>
              <w:t>KAPANEWON</w:t>
            </w:r>
            <w:r w:rsidR="00804F85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 </w:t>
            </w:r>
            <w:r w:rsidR="00E21116">
              <w:rPr>
                <w:rFonts w:ascii="Bookman Old Style" w:eastAsia="Arial" w:hAnsi="Bookman Old Style"/>
                <w:sz w:val="24"/>
                <w:szCs w:val="24"/>
                <w:lang w:val="en-US"/>
              </w:rPr>
              <w:t>GODEAN</w:t>
            </w:r>
            <w:r w:rsidR="00804F85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 </w:t>
            </w: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TENTANG </w:t>
            </w:r>
            <w:r w:rsidR="00804F85" w:rsidRPr="00584653">
              <w:rPr>
                <w:rFonts w:ascii="Bookman Old Style" w:eastAsia="Arial" w:hAnsi="Bookman Old Style"/>
                <w:sz w:val="24"/>
                <w:szCs w:val="24"/>
              </w:rPr>
              <w:t>PENETAPAN KADER PEMBANGUNAN MANUSIA (KPM)</w:t>
            </w:r>
            <w:r w:rsidR="00923F7D">
              <w:rPr>
                <w:rFonts w:ascii="Bookman Old Style" w:eastAsia="Arial" w:hAnsi="Bookman Old Style"/>
                <w:sz w:val="24"/>
                <w:szCs w:val="24"/>
                <w:lang w:val="en-US"/>
              </w:rPr>
              <w:t>.</w:t>
            </w:r>
          </w:p>
        </w:tc>
      </w:tr>
      <w:tr w:rsidR="005E1C6E" w:rsidRPr="00584653" w:rsidTr="00CF6336">
        <w:tc>
          <w:tcPr>
            <w:tcW w:w="2127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KESATU</w:t>
            </w:r>
          </w:p>
        </w:tc>
        <w:tc>
          <w:tcPr>
            <w:tcW w:w="288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:</w:t>
            </w:r>
          </w:p>
        </w:tc>
        <w:tc>
          <w:tcPr>
            <w:tcW w:w="6266" w:type="dxa"/>
          </w:tcPr>
          <w:p w:rsidR="005E1C6E" w:rsidRPr="00584653" w:rsidRDefault="00BC1F11" w:rsidP="00CF6336">
            <w:pPr>
              <w:spacing w:line="360" w:lineRule="auto"/>
              <w:ind w:left="0" w:right="0" w:firstLine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Mengangkat  Saudara </w:t>
            </w:r>
            <w:r w:rsidR="002E5FAC">
              <w:rPr>
                <w:rFonts w:ascii="Bookman Old Style" w:hAnsi="Bookman Old Style"/>
                <w:sz w:val="24"/>
                <w:szCs w:val="24"/>
                <w:lang w:val="en-US"/>
              </w:rPr>
              <w:t>sebagaimana</w:t>
            </w:r>
            <w:r w:rsidR="0013631A"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 yang tercantum dalam lampiran Keputusan Lurah ini, </w:t>
            </w:r>
            <w:r w:rsidR="002E5FAC">
              <w:rPr>
                <w:rFonts w:ascii="Bookman Old Style" w:hAnsi="Bookman Old Style"/>
                <w:sz w:val="24"/>
                <w:szCs w:val="24"/>
                <w:lang w:val="en-US"/>
              </w:rPr>
              <w:t>s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ebagai Kader Pembangunan Manusia (KPM) </w:t>
            </w:r>
            <w:r w:rsidR="0013631A">
              <w:rPr>
                <w:rFonts w:ascii="Bookman Old Style" w:hAnsi="Bookman Old Style"/>
                <w:sz w:val="24"/>
                <w:szCs w:val="24"/>
                <w:lang w:val="en-US"/>
              </w:rPr>
              <w:t>Kalurahan Sidoluhur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123F77" w:rsidRPr="00584653">
              <w:rPr>
                <w:rFonts w:ascii="Bookman Old Style" w:hAnsi="Bookman Old Style"/>
                <w:sz w:val="24"/>
                <w:szCs w:val="24"/>
              </w:rPr>
              <w:t>Kapanewon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13631A">
              <w:rPr>
                <w:rFonts w:ascii="Bookman Old Style" w:hAnsi="Bookman Old Style"/>
                <w:sz w:val="24"/>
                <w:szCs w:val="24"/>
                <w:lang w:val="en-US"/>
              </w:rPr>
              <w:t>Godean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Kabupaten </w:t>
            </w:r>
            <w:r w:rsidR="009256BC" w:rsidRPr="00584653">
              <w:rPr>
                <w:rFonts w:ascii="Bookman Old Style" w:hAnsi="Bookman Old Style"/>
                <w:sz w:val="24"/>
                <w:szCs w:val="24"/>
              </w:rPr>
              <w:t>Sleman</w:t>
            </w:r>
            <w:r w:rsidR="005E1C6E" w:rsidRPr="00584653">
              <w:rPr>
                <w:rFonts w:ascii="Bookman Old Style" w:eastAsia="Arial" w:hAnsi="Bookman Old Style"/>
                <w:sz w:val="24"/>
                <w:szCs w:val="24"/>
              </w:rPr>
              <w:t>.</w:t>
            </w:r>
          </w:p>
        </w:tc>
      </w:tr>
      <w:tr w:rsidR="005E1C6E" w:rsidRPr="00584653" w:rsidTr="00CF6336">
        <w:tc>
          <w:tcPr>
            <w:tcW w:w="2127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KEDUA </w:t>
            </w:r>
          </w:p>
        </w:tc>
        <w:tc>
          <w:tcPr>
            <w:tcW w:w="288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:</w:t>
            </w:r>
          </w:p>
        </w:tc>
        <w:tc>
          <w:tcPr>
            <w:tcW w:w="6266" w:type="dxa"/>
          </w:tcPr>
          <w:p w:rsidR="005E1C6E" w:rsidRPr="00584653" w:rsidRDefault="007D7942" w:rsidP="00CF6336">
            <w:pPr>
              <w:spacing w:line="360" w:lineRule="auto"/>
              <w:ind w:left="0" w:right="0" w:firstLine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Kader Pembangunan Manusia (KPM) </w:t>
            </w:r>
            <w:r w:rsidR="00E21116">
              <w:rPr>
                <w:rFonts w:ascii="Bookman Old Style" w:hAnsi="Bookman Old Style"/>
                <w:sz w:val="24"/>
                <w:szCs w:val="24"/>
                <w:lang w:val="en-US"/>
              </w:rPr>
              <w:t>Kalurahan Sidoluhur</w:t>
            </w:r>
            <w:r w:rsidR="005E1C6E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 </w:t>
            </w:r>
            <w:r w:rsidR="00123F77" w:rsidRPr="00584653">
              <w:rPr>
                <w:rFonts w:ascii="Bookman Old Style" w:eastAsia="Arial" w:hAnsi="Bookman Old Style"/>
                <w:sz w:val="24"/>
                <w:szCs w:val="24"/>
              </w:rPr>
              <w:t>Kapanewon</w:t>
            </w:r>
            <w:r w:rsidR="005E1C6E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 </w:t>
            </w:r>
            <w:r w:rsidR="00E21116">
              <w:rPr>
                <w:rFonts w:ascii="Bookman Old Style" w:eastAsia="Arial" w:hAnsi="Bookman Old Style"/>
                <w:sz w:val="24"/>
                <w:szCs w:val="24"/>
                <w:lang w:val="en-US"/>
              </w:rPr>
              <w:t>Godean</w:t>
            </w: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 </w:t>
            </w:r>
            <w:r w:rsidR="005E1C6E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Kabupaten </w:t>
            </w:r>
            <w:r w:rsidR="009256BC" w:rsidRPr="00584653">
              <w:rPr>
                <w:rFonts w:ascii="Bookman Old Style" w:eastAsia="Arial" w:hAnsi="Bookman Old Style"/>
                <w:sz w:val="24"/>
                <w:szCs w:val="24"/>
              </w:rPr>
              <w:t>Sleman</w:t>
            </w:r>
            <w:r w:rsidR="005E1C6E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 sebagaimana dimaksud pada Diktum kesatu mempunyai tugas sebagai berikut:</w:t>
            </w:r>
          </w:p>
        </w:tc>
      </w:tr>
      <w:tr w:rsidR="000339DC" w:rsidRPr="00584653" w:rsidTr="00CF6336">
        <w:tc>
          <w:tcPr>
            <w:tcW w:w="2127" w:type="dxa"/>
          </w:tcPr>
          <w:p w:rsidR="000339DC" w:rsidRPr="00584653" w:rsidRDefault="000339DC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</w:p>
        </w:tc>
        <w:tc>
          <w:tcPr>
            <w:tcW w:w="288" w:type="dxa"/>
          </w:tcPr>
          <w:p w:rsidR="000339DC" w:rsidRPr="00584653" w:rsidRDefault="000339DC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</w:p>
        </w:tc>
        <w:tc>
          <w:tcPr>
            <w:tcW w:w="6266" w:type="dxa"/>
          </w:tcPr>
          <w:p w:rsidR="000339DC" w:rsidRPr="00584653" w:rsidRDefault="000339DC" w:rsidP="00CF6336">
            <w:pPr>
              <w:pStyle w:val="ListParagraph"/>
              <w:numPr>
                <w:ilvl w:val="0"/>
                <w:numId w:val="12"/>
              </w:numPr>
              <w:tabs>
                <w:tab w:val="left" w:pos="455"/>
              </w:tabs>
              <w:spacing w:line="360" w:lineRule="auto"/>
              <w:ind w:left="455" w:right="0" w:hanging="425"/>
              <w:contextualSpacing w:val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Men</w:t>
            </w:r>
            <w:r w:rsidR="00B77BAB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sosialisasikan kebijakan konvergensi pencegahan stunting </w:t>
            </w:r>
            <w:r w:rsidR="00923F7D">
              <w:rPr>
                <w:rFonts w:ascii="Bookman Old Style" w:eastAsia="Arial" w:hAnsi="Bookman Old Style"/>
                <w:sz w:val="24"/>
                <w:szCs w:val="24"/>
              </w:rPr>
              <w:t>di Kalurahan</w:t>
            </w:r>
            <w:r w:rsidR="00B77BAB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 kepada masyarakat </w:t>
            </w:r>
            <w:r w:rsidR="00923F7D">
              <w:rPr>
                <w:rFonts w:ascii="Bookman Old Style" w:eastAsia="Arial" w:hAnsi="Bookman Old Style"/>
                <w:sz w:val="24"/>
                <w:szCs w:val="24"/>
              </w:rPr>
              <w:t>di Kalurahan</w:t>
            </w:r>
            <w:r w:rsidR="00B77BAB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, termasuk memperkenalkan </w:t>
            </w:r>
            <w:r w:rsidR="00665F66" w:rsidRPr="00584653">
              <w:rPr>
                <w:rFonts w:ascii="Bookman Old Style" w:eastAsia="Arial" w:hAnsi="Bookman Old Style"/>
                <w:sz w:val="24"/>
                <w:szCs w:val="24"/>
              </w:rPr>
              <w:t>tikar pertumbuhan untuk pengukuran panjang/tinggi badan baduta sebagai alat deteksi dini Stunting</w:t>
            </w: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;</w:t>
            </w:r>
          </w:p>
          <w:p w:rsidR="000339DC" w:rsidRPr="00584653" w:rsidRDefault="000339DC" w:rsidP="00CF6336">
            <w:pPr>
              <w:pStyle w:val="ListParagraph"/>
              <w:numPr>
                <w:ilvl w:val="0"/>
                <w:numId w:val="12"/>
              </w:numPr>
              <w:tabs>
                <w:tab w:val="left" w:pos="455"/>
              </w:tabs>
              <w:spacing w:line="360" w:lineRule="auto"/>
              <w:ind w:left="455" w:right="0" w:hanging="425"/>
              <w:contextualSpacing w:val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Me</w:t>
            </w:r>
            <w:r w:rsidR="00665F66" w:rsidRPr="00584653">
              <w:rPr>
                <w:rFonts w:ascii="Bookman Old Style" w:eastAsia="Arial" w:hAnsi="Bookman Old Style"/>
                <w:sz w:val="24"/>
                <w:szCs w:val="24"/>
              </w:rPr>
              <w:t>ndata sasaran rumah tangga 1.000 HPK</w:t>
            </w: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;</w:t>
            </w:r>
          </w:p>
          <w:p w:rsidR="000339DC" w:rsidRPr="00584653" w:rsidRDefault="000339DC" w:rsidP="00CF6336">
            <w:pPr>
              <w:pStyle w:val="ListParagraph"/>
              <w:numPr>
                <w:ilvl w:val="0"/>
                <w:numId w:val="12"/>
              </w:numPr>
              <w:tabs>
                <w:tab w:val="left" w:pos="455"/>
              </w:tabs>
              <w:spacing w:line="360" w:lineRule="auto"/>
              <w:ind w:left="455" w:right="0" w:hanging="425"/>
              <w:contextualSpacing w:val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Mem</w:t>
            </w:r>
            <w:r w:rsidR="00665F66" w:rsidRPr="00584653">
              <w:rPr>
                <w:rFonts w:ascii="Bookman Old Style" w:eastAsia="Arial" w:hAnsi="Bookman Old Style"/>
                <w:sz w:val="24"/>
                <w:szCs w:val="24"/>
              </w:rPr>
              <w:t>antau layanan pencegahan Stunting terhadap sasaran rumah tangga 1.000 HPK untuk memastikan setiap sasaran pencegahan Stunting mendapatkan layanan yang berkualitas</w:t>
            </w: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;</w:t>
            </w:r>
          </w:p>
          <w:p w:rsidR="00B25E14" w:rsidRPr="00584653" w:rsidRDefault="00665F66" w:rsidP="00CF6336">
            <w:pPr>
              <w:pStyle w:val="ListParagraph"/>
              <w:numPr>
                <w:ilvl w:val="0"/>
                <w:numId w:val="12"/>
              </w:numPr>
              <w:tabs>
                <w:tab w:val="left" w:pos="455"/>
              </w:tabs>
              <w:spacing w:line="360" w:lineRule="auto"/>
              <w:ind w:left="455" w:right="0" w:hanging="425"/>
              <w:contextualSpacing w:val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Memfasilitasi dan mengadvokasi peningkatan belanja APBDesa utamanya yang bersumber dari Dana Desa, untuk digunakan membiayai kegiatan Pencegahan Stunting berupa layanan intervensi gizi spesifik dan sensitif</w:t>
            </w:r>
            <w:r w:rsidR="000339DC" w:rsidRPr="00584653">
              <w:rPr>
                <w:rFonts w:ascii="Bookman Old Style" w:eastAsia="Arial" w:hAnsi="Bookman Old Style"/>
                <w:sz w:val="24"/>
                <w:szCs w:val="24"/>
              </w:rPr>
              <w:t>;</w:t>
            </w:r>
          </w:p>
          <w:p w:rsidR="000339DC" w:rsidRPr="00584653" w:rsidRDefault="000339DC" w:rsidP="00CF6336">
            <w:pPr>
              <w:pStyle w:val="ListParagraph"/>
              <w:numPr>
                <w:ilvl w:val="0"/>
                <w:numId w:val="12"/>
              </w:numPr>
              <w:tabs>
                <w:tab w:val="left" w:pos="455"/>
              </w:tabs>
              <w:spacing w:line="360" w:lineRule="auto"/>
              <w:ind w:left="455" w:right="0" w:hanging="425"/>
              <w:contextualSpacing w:val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Me</w:t>
            </w:r>
            <w:r w:rsidR="00665F66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mfasilitasi suami ibu hamil dan bapak dari anak usia 0 – 23 bulan untuk mengikuti </w:t>
            </w:r>
            <w:r w:rsidR="00665F66" w:rsidRPr="00584653">
              <w:rPr>
                <w:rFonts w:ascii="Bookman Old Style" w:eastAsia="Arial" w:hAnsi="Bookman Old Style"/>
                <w:sz w:val="24"/>
                <w:szCs w:val="24"/>
              </w:rPr>
              <w:lastRenderedPageBreak/>
              <w:t>kegiatan konseling gizi serta kesehatan ibu dan anak</w:t>
            </w: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;</w:t>
            </w:r>
          </w:p>
          <w:p w:rsidR="00290EA5" w:rsidRPr="00584653" w:rsidRDefault="00290EA5" w:rsidP="00CF6336">
            <w:pPr>
              <w:pStyle w:val="ListParagraph"/>
              <w:numPr>
                <w:ilvl w:val="0"/>
                <w:numId w:val="12"/>
              </w:numPr>
              <w:tabs>
                <w:tab w:val="left" w:pos="455"/>
              </w:tabs>
              <w:spacing w:line="360" w:lineRule="auto"/>
              <w:ind w:left="455" w:right="0" w:hanging="425"/>
              <w:contextualSpacing w:val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Memfasilitasi masyarakat </w:t>
            </w:r>
            <w:r w:rsidR="00923F7D">
              <w:rPr>
                <w:rFonts w:ascii="Bookman Old Style" w:eastAsia="Arial" w:hAnsi="Bookman Old Style"/>
                <w:sz w:val="24"/>
                <w:szCs w:val="24"/>
                <w:lang w:val="en-US"/>
              </w:rPr>
              <w:t>Kalurahan</w:t>
            </w: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 untuk berpartisipasi aktif dalam perencanaan, pelaksanaan dan pengawasan program/</w:t>
            </w:r>
            <w:r w:rsidR="00923F7D">
              <w:rPr>
                <w:rFonts w:ascii="Bookman Old Style" w:eastAsia="Arial" w:hAnsi="Bookman Old Style"/>
                <w:sz w:val="24"/>
                <w:szCs w:val="24"/>
                <w:lang w:val="en-US"/>
              </w:rPr>
              <w:t xml:space="preserve"> </w:t>
            </w: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kegiatan pembangunan </w:t>
            </w:r>
            <w:r w:rsidR="00923F7D">
              <w:rPr>
                <w:rFonts w:ascii="Bookman Old Style" w:eastAsia="Arial" w:hAnsi="Bookman Old Style"/>
                <w:sz w:val="24"/>
                <w:szCs w:val="24"/>
                <w:lang w:val="en-US"/>
              </w:rPr>
              <w:t>Kalurahan</w:t>
            </w:r>
            <w:r w:rsidR="00923F7D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 </w:t>
            </w: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untuk pemenuhan layanan gizi spensifik dan Sensitif.</w:t>
            </w:r>
          </w:p>
          <w:p w:rsidR="00290EA5" w:rsidRPr="00584653" w:rsidRDefault="00290EA5" w:rsidP="00CF6336">
            <w:pPr>
              <w:pStyle w:val="ListParagraph"/>
              <w:numPr>
                <w:ilvl w:val="0"/>
                <w:numId w:val="12"/>
              </w:numPr>
              <w:tabs>
                <w:tab w:val="left" w:pos="455"/>
              </w:tabs>
              <w:spacing w:line="360" w:lineRule="auto"/>
              <w:ind w:left="455" w:right="0" w:hanging="425"/>
              <w:contextualSpacing w:val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Melaksanakan koordinasi dan/atau kerjasama dengan pada pihak yang berperan serta dalam pelayanan pencegahan Stunting, seperti Bidan </w:t>
            </w:r>
            <w:r w:rsidR="00923F7D">
              <w:rPr>
                <w:rFonts w:ascii="Bookman Old Style" w:eastAsia="Arial" w:hAnsi="Bookman Old Style"/>
                <w:sz w:val="24"/>
                <w:szCs w:val="24"/>
                <w:lang w:val="en-US"/>
              </w:rPr>
              <w:t>Kalurahan</w:t>
            </w: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, petugas Puskesmas (Ahli gizi, Sanitasi) guru PAUD dan/atau </w:t>
            </w:r>
            <w:r w:rsidR="00923F7D">
              <w:rPr>
                <w:rFonts w:ascii="Bookman Old Style" w:eastAsia="Arial" w:hAnsi="Bookman Old Style"/>
                <w:sz w:val="24"/>
                <w:szCs w:val="24"/>
                <w:lang w:val="en-US"/>
              </w:rPr>
              <w:t>pamong Kalurahan</w:t>
            </w: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.</w:t>
            </w:r>
          </w:p>
        </w:tc>
      </w:tr>
      <w:tr w:rsidR="005E1C6E" w:rsidRPr="00584653" w:rsidTr="00CF6336">
        <w:tc>
          <w:tcPr>
            <w:tcW w:w="2127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lastRenderedPageBreak/>
              <w:t>KETIGA</w:t>
            </w:r>
          </w:p>
        </w:tc>
        <w:tc>
          <w:tcPr>
            <w:tcW w:w="288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:</w:t>
            </w:r>
          </w:p>
        </w:tc>
        <w:tc>
          <w:tcPr>
            <w:tcW w:w="6266" w:type="dxa"/>
          </w:tcPr>
          <w:p w:rsidR="005E1C6E" w:rsidRPr="00584653" w:rsidRDefault="00967DBA" w:rsidP="00CF6336">
            <w:pPr>
              <w:spacing w:line="360" w:lineRule="auto"/>
              <w:ind w:left="0" w:right="0" w:firstLine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Dalam melaksanakan tugasnya Kader Pembangunan Manusia bertanggungjawab kepada </w:t>
            </w:r>
            <w:r w:rsidR="00123F77" w:rsidRPr="00584653">
              <w:rPr>
                <w:rFonts w:ascii="Bookman Old Style" w:hAnsi="Bookman Old Style"/>
                <w:sz w:val="24"/>
                <w:szCs w:val="24"/>
              </w:rPr>
              <w:t>Lurah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E21116">
              <w:rPr>
                <w:rFonts w:ascii="Bookman Old Style" w:hAnsi="Bookman Old Style"/>
                <w:sz w:val="24"/>
                <w:szCs w:val="24"/>
                <w:lang w:val="en-US"/>
              </w:rPr>
              <w:t>Sidoluhur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123F77" w:rsidRPr="00584653">
              <w:rPr>
                <w:rFonts w:ascii="Bookman Old Style" w:hAnsi="Bookman Old Style"/>
                <w:sz w:val="24"/>
                <w:szCs w:val="24"/>
              </w:rPr>
              <w:t>Kapanewon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E21116">
              <w:rPr>
                <w:rFonts w:ascii="Bookman Old Style" w:hAnsi="Bookman Old Style"/>
                <w:sz w:val="24"/>
                <w:szCs w:val="24"/>
                <w:lang w:val="en-US"/>
              </w:rPr>
              <w:t>Godean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 xml:space="preserve"> Kabupaten </w:t>
            </w:r>
            <w:r w:rsidR="009256BC" w:rsidRPr="00584653">
              <w:rPr>
                <w:rFonts w:ascii="Bookman Old Style" w:hAnsi="Bookman Old Style"/>
                <w:sz w:val="24"/>
                <w:szCs w:val="24"/>
              </w:rPr>
              <w:t>Sleman</w:t>
            </w:r>
            <w:r w:rsidRPr="00584653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5E1C6E" w:rsidRPr="00584653" w:rsidTr="00CF6336">
        <w:tc>
          <w:tcPr>
            <w:tcW w:w="2127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KEEMPAT</w:t>
            </w:r>
          </w:p>
        </w:tc>
        <w:tc>
          <w:tcPr>
            <w:tcW w:w="288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:</w:t>
            </w:r>
          </w:p>
        </w:tc>
        <w:tc>
          <w:tcPr>
            <w:tcW w:w="6266" w:type="dxa"/>
          </w:tcPr>
          <w:p w:rsidR="005E1C6E" w:rsidRPr="00584653" w:rsidRDefault="005E1C6E" w:rsidP="00CF6336">
            <w:pPr>
              <w:spacing w:line="360" w:lineRule="auto"/>
              <w:ind w:left="0" w:right="0" w:firstLine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Segala biaya yang timbul akibat dikeluarkan Keputusan ini dibebankan pada </w:t>
            </w:r>
            <w:r w:rsidR="00967DBA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Anggaran Pendapatan dan Belanja </w:t>
            </w:r>
            <w:r w:rsidR="00923F7D">
              <w:rPr>
                <w:rFonts w:ascii="Bookman Old Style" w:eastAsia="Arial" w:hAnsi="Bookman Old Style"/>
                <w:sz w:val="24"/>
                <w:szCs w:val="24"/>
                <w:lang w:val="en-US"/>
              </w:rPr>
              <w:t>Kalurahan</w:t>
            </w:r>
            <w:r w:rsidR="00967DBA" w:rsidRPr="00584653">
              <w:rPr>
                <w:rFonts w:ascii="Bookman Old Style" w:eastAsia="Arial" w:hAnsi="Bookman Old Style"/>
                <w:sz w:val="24"/>
                <w:szCs w:val="24"/>
              </w:rPr>
              <w:t xml:space="preserve"> (APB</w:t>
            </w:r>
            <w:r w:rsidR="00923F7D">
              <w:rPr>
                <w:rFonts w:ascii="Bookman Old Style" w:eastAsia="Arial" w:hAnsi="Bookman Old Style"/>
                <w:sz w:val="24"/>
                <w:szCs w:val="24"/>
                <w:lang w:val="en-US"/>
              </w:rPr>
              <w:t>Kal)</w:t>
            </w: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.</w:t>
            </w:r>
          </w:p>
        </w:tc>
      </w:tr>
      <w:tr w:rsidR="005E1C6E" w:rsidRPr="00584653" w:rsidTr="00CF6336">
        <w:tc>
          <w:tcPr>
            <w:tcW w:w="2127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KELIMA</w:t>
            </w:r>
          </w:p>
        </w:tc>
        <w:tc>
          <w:tcPr>
            <w:tcW w:w="288" w:type="dxa"/>
          </w:tcPr>
          <w:p w:rsidR="005E1C6E" w:rsidRPr="00584653" w:rsidRDefault="005E1C6E" w:rsidP="00CF6336">
            <w:pPr>
              <w:spacing w:line="360" w:lineRule="auto"/>
              <w:ind w:left="0" w:firstLine="0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:</w:t>
            </w:r>
          </w:p>
        </w:tc>
        <w:tc>
          <w:tcPr>
            <w:tcW w:w="6266" w:type="dxa"/>
          </w:tcPr>
          <w:p w:rsidR="005E1C6E" w:rsidRPr="00584653" w:rsidRDefault="005E1C6E" w:rsidP="00CF6336">
            <w:pPr>
              <w:spacing w:line="360" w:lineRule="auto"/>
              <w:ind w:left="0" w:right="0" w:firstLine="0"/>
              <w:jc w:val="both"/>
              <w:rPr>
                <w:rFonts w:ascii="Bookman Old Style" w:eastAsia="Arial" w:hAnsi="Bookman Old Style"/>
                <w:sz w:val="24"/>
                <w:szCs w:val="24"/>
              </w:rPr>
            </w:pPr>
            <w:r w:rsidRPr="00584653">
              <w:rPr>
                <w:rFonts w:ascii="Bookman Old Style" w:eastAsia="Arial" w:hAnsi="Bookman Old Style"/>
                <w:sz w:val="24"/>
                <w:szCs w:val="24"/>
              </w:rPr>
              <w:t>Keputusan ini mulai berlaku pada tanggal ditetapkan dengan ketentuan apabila terdapat kekeliruan dalam penetapan ini akan diperbaikan kembali sebagaimana mestinya.</w:t>
            </w:r>
          </w:p>
        </w:tc>
      </w:tr>
    </w:tbl>
    <w:p w:rsidR="005D01A8" w:rsidRPr="00584653" w:rsidRDefault="005D01A8" w:rsidP="00CF6336">
      <w:pPr>
        <w:spacing w:line="360" w:lineRule="auto"/>
        <w:ind w:left="0" w:firstLine="0"/>
        <w:rPr>
          <w:rFonts w:ascii="Bookman Old Style" w:eastAsia="Bookman Old Style" w:hAnsi="Bookman Old Style"/>
          <w:sz w:val="24"/>
          <w:szCs w:val="24"/>
        </w:rPr>
      </w:pPr>
    </w:p>
    <w:tbl>
      <w:tblPr>
        <w:tblStyle w:val="TableGrid"/>
        <w:tblW w:w="4820" w:type="dxa"/>
        <w:tblInd w:w="396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83"/>
        <w:gridCol w:w="2552"/>
      </w:tblGrid>
      <w:tr w:rsidR="008A2484" w:rsidRPr="00584653" w:rsidTr="008A2484">
        <w:tc>
          <w:tcPr>
            <w:tcW w:w="1985" w:type="dxa"/>
          </w:tcPr>
          <w:p w:rsidR="008A2484" w:rsidRPr="00584653" w:rsidRDefault="008A2484" w:rsidP="008A2484">
            <w:pPr>
              <w:spacing w:line="360" w:lineRule="auto"/>
              <w:ind w:left="0" w:firstLine="0"/>
              <w:rPr>
                <w:rFonts w:ascii="Bookman Old Style" w:eastAsia="Bookman Old Style" w:hAnsi="Bookman Old Style"/>
                <w:sz w:val="24"/>
                <w:szCs w:val="24"/>
              </w:rPr>
            </w:pPr>
            <w:r w:rsidRPr="00584653">
              <w:rPr>
                <w:rFonts w:ascii="Bookman Old Style" w:eastAsia="Bookman Old Style" w:hAnsi="Bookman Old Style"/>
                <w:sz w:val="24"/>
                <w:szCs w:val="24"/>
              </w:rPr>
              <w:t>Ditetapkan di</w:t>
            </w:r>
          </w:p>
        </w:tc>
        <w:tc>
          <w:tcPr>
            <w:tcW w:w="283" w:type="dxa"/>
          </w:tcPr>
          <w:p w:rsidR="008A2484" w:rsidRPr="00584653" w:rsidRDefault="008A2484" w:rsidP="008A2484">
            <w:pPr>
              <w:spacing w:line="360" w:lineRule="auto"/>
              <w:ind w:left="0" w:firstLine="0"/>
              <w:rPr>
                <w:rFonts w:ascii="Bookman Old Style" w:eastAsia="Bookman Old Style" w:hAnsi="Bookman Old Style"/>
                <w:sz w:val="24"/>
                <w:szCs w:val="24"/>
              </w:rPr>
            </w:pPr>
            <w:r w:rsidRPr="00584653">
              <w:rPr>
                <w:rFonts w:ascii="Bookman Old Style" w:eastAsia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2552" w:type="dxa"/>
          </w:tcPr>
          <w:p w:rsidR="008A2484" w:rsidRPr="00E21116" w:rsidRDefault="008A2484" w:rsidP="008A2484">
            <w:pPr>
              <w:spacing w:line="360" w:lineRule="auto"/>
              <w:ind w:left="0" w:firstLine="0"/>
              <w:rPr>
                <w:rFonts w:ascii="Bookman Old Style" w:eastAsia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eastAsia="Bookman Old Style" w:hAnsi="Bookman Old Style"/>
                <w:sz w:val="24"/>
                <w:szCs w:val="24"/>
                <w:lang w:val="en-US"/>
              </w:rPr>
              <w:t>Sidoluhur</w:t>
            </w:r>
          </w:p>
        </w:tc>
      </w:tr>
      <w:tr w:rsidR="008A2484" w:rsidRPr="00584653" w:rsidTr="008A2484">
        <w:tc>
          <w:tcPr>
            <w:tcW w:w="1985" w:type="dxa"/>
          </w:tcPr>
          <w:p w:rsidR="008A2484" w:rsidRPr="00584653" w:rsidRDefault="008A2484" w:rsidP="008A2484">
            <w:pPr>
              <w:spacing w:line="360" w:lineRule="auto"/>
              <w:ind w:left="0" w:firstLine="0"/>
              <w:rPr>
                <w:rFonts w:ascii="Bookman Old Style" w:eastAsia="Bookman Old Style" w:hAnsi="Bookman Old Style"/>
                <w:sz w:val="24"/>
                <w:szCs w:val="24"/>
              </w:rPr>
            </w:pPr>
            <w:r w:rsidRPr="00584653">
              <w:rPr>
                <w:rFonts w:ascii="Bookman Old Style" w:eastAsia="Bookman Old Style" w:hAnsi="Bookman Old Style"/>
                <w:sz w:val="24"/>
                <w:szCs w:val="24"/>
              </w:rPr>
              <w:t>Pada Tanggal</w:t>
            </w:r>
          </w:p>
        </w:tc>
        <w:tc>
          <w:tcPr>
            <w:tcW w:w="283" w:type="dxa"/>
          </w:tcPr>
          <w:p w:rsidR="008A2484" w:rsidRPr="00584653" w:rsidRDefault="008A2484" w:rsidP="008A2484">
            <w:pPr>
              <w:spacing w:line="360" w:lineRule="auto"/>
              <w:ind w:left="0" w:firstLine="0"/>
              <w:rPr>
                <w:rFonts w:ascii="Bookman Old Style" w:eastAsia="Bookman Old Style" w:hAnsi="Bookman Old Style"/>
                <w:sz w:val="24"/>
                <w:szCs w:val="24"/>
              </w:rPr>
            </w:pPr>
            <w:r w:rsidRPr="00584653">
              <w:rPr>
                <w:rFonts w:ascii="Bookman Old Style" w:eastAsia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2552" w:type="dxa"/>
          </w:tcPr>
          <w:p w:rsidR="008A2484" w:rsidRPr="00923F7D" w:rsidRDefault="00917302" w:rsidP="008A2484">
            <w:pPr>
              <w:spacing w:line="360" w:lineRule="auto"/>
              <w:ind w:left="0" w:firstLine="0"/>
              <w:rPr>
                <w:rFonts w:ascii="Bookman Old Style" w:eastAsia="Bookman Old Style" w:hAnsi="Bookman Old Style"/>
                <w:sz w:val="24"/>
                <w:szCs w:val="24"/>
              </w:rPr>
            </w:pPr>
            <w:r>
              <w:rPr>
                <w:rFonts w:ascii="Bookman Old Style" w:eastAsia="Bookman Old Style" w:hAnsi="Bookman Old Style"/>
                <w:sz w:val="24"/>
                <w:szCs w:val="24"/>
                <w:lang w:val="en-US"/>
              </w:rPr>
              <w:t>5 Februari</w:t>
            </w:r>
            <w:r w:rsidR="00923F7D" w:rsidRPr="00923F7D">
              <w:rPr>
                <w:rFonts w:ascii="Bookman Old Style" w:eastAsia="Bookman Old Style" w:hAnsi="Bookman Old Style"/>
                <w:sz w:val="24"/>
                <w:szCs w:val="24"/>
                <w:lang w:val="en-US"/>
              </w:rPr>
              <w:t xml:space="preserve"> 2021</w:t>
            </w:r>
          </w:p>
        </w:tc>
      </w:tr>
      <w:tr w:rsidR="008A2484" w:rsidRPr="00584653" w:rsidTr="008A2484">
        <w:tc>
          <w:tcPr>
            <w:tcW w:w="4820" w:type="dxa"/>
            <w:gridSpan w:val="3"/>
          </w:tcPr>
          <w:p w:rsidR="008A2484" w:rsidRPr="00E21116" w:rsidRDefault="008A2484" w:rsidP="008A2484">
            <w:pPr>
              <w:spacing w:line="360" w:lineRule="auto"/>
              <w:ind w:left="0" w:firstLine="0"/>
              <w:rPr>
                <w:rFonts w:ascii="Bookman Old Style" w:eastAsia="Bookman Old Style" w:hAnsi="Bookman Old Style"/>
                <w:sz w:val="24"/>
                <w:szCs w:val="24"/>
                <w:lang w:val="en-US"/>
              </w:rPr>
            </w:pPr>
            <w:r w:rsidRPr="00584653">
              <w:rPr>
                <w:rFonts w:ascii="Bookman Old Style" w:eastAsia="Bookman Old Style" w:hAnsi="Bookman Old Style"/>
                <w:sz w:val="24"/>
                <w:szCs w:val="24"/>
              </w:rPr>
              <w:t>LURAH</w:t>
            </w:r>
            <w:r>
              <w:rPr>
                <w:rFonts w:ascii="Bookman Old Style" w:eastAsia="Bookman Old Style" w:hAnsi="Bookman Old Style"/>
                <w:sz w:val="24"/>
                <w:szCs w:val="24"/>
                <w:lang w:val="en-US"/>
              </w:rPr>
              <w:t xml:space="preserve"> SIDOLUHUR</w:t>
            </w:r>
          </w:p>
        </w:tc>
      </w:tr>
      <w:tr w:rsidR="008A2484" w:rsidRPr="00584653" w:rsidTr="008A2484">
        <w:tc>
          <w:tcPr>
            <w:tcW w:w="4820" w:type="dxa"/>
            <w:gridSpan w:val="3"/>
          </w:tcPr>
          <w:p w:rsidR="008A2484" w:rsidRPr="00584653" w:rsidRDefault="008A2484" w:rsidP="008A2484">
            <w:pPr>
              <w:spacing w:line="360" w:lineRule="auto"/>
              <w:ind w:left="0" w:firstLine="0"/>
              <w:rPr>
                <w:rFonts w:ascii="Bookman Old Style" w:eastAsia="Bookman Old Style" w:hAnsi="Bookman Old Style"/>
                <w:sz w:val="24"/>
                <w:szCs w:val="24"/>
              </w:rPr>
            </w:pPr>
          </w:p>
          <w:p w:rsidR="008A2484" w:rsidRPr="00584653" w:rsidRDefault="008A2484" w:rsidP="008A2484">
            <w:pPr>
              <w:spacing w:line="360" w:lineRule="auto"/>
              <w:ind w:left="0" w:firstLine="0"/>
              <w:rPr>
                <w:rFonts w:ascii="Bookman Old Style" w:eastAsia="Bookman Old Style" w:hAnsi="Bookman Old Style"/>
                <w:sz w:val="24"/>
                <w:szCs w:val="24"/>
              </w:rPr>
            </w:pPr>
          </w:p>
        </w:tc>
      </w:tr>
      <w:tr w:rsidR="008A2484" w:rsidRPr="00584653" w:rsidTr="008A2484">
        <w:tc>
          <w:tcPr>
            <w:tcW w:w="4820" w:type="dxa"/>
            <w:gridSpan w:val="3"/>
          </w:tcPr>
          <w:p w:rsidR="008A2484" w:rsidRPr="00E21116" w:rsidRDefault="008A2484" w:rsidP="008A2484">
            <w:pPr>
              <w:spacing w:line="360" w:lineRule="auto"/>
              <w:ind w:left="0" w:firstLine="0"/>
              <w:rPr>
                <w:rFonts w:ascii="Bookman Old Style" w:eastAsia="Bookman Old Style" w:hAnsi="Bookman Old Style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Bookman Old Style" w:eastAsia="Bookman Old Style" w:hAnsi="Bookman Old Style"/>
                <w:sz w:val="24"/>
                <w:szCs w:val="24"/>
                <w:lang w:val="en-US"/>
              </w:rPr>
              <w:t>HERNAWAN ZUDANTO</w:t>
            </w:r>
          </w:p>
        </w:tc>
      </w:tr>
      <w:tr w:rsidR="008A2484" w:rsidRPr="00584653" w:rsidTr="008A2484">
        <w:tc>
          <w:tcPr>
            <w:tcW w:w="4820" w:type="dxa"/>
            <w:gridSpan w:val="3"/>
          </w:tcPr>
          <w:p w:rsidR="008A2484" w:rsidRPr="00584653" w:rsidRDefault="008A2484" w:rsidP="00CF6336">
            <w:pPr>
              <w:spacing w:line="360" w:lineRule="auto"/>
              <w:ind w:left="0" w:firstLine="0"/>
              <w:jc w:val="center"/>
              <w:rPr>
                <w:rFonts w:ascii="Bookman Old Style" w:eastAsia="Bookman Old Style" w:hAnsi="Bookman Old Style"/>
                <w:sz w:val="24"/>
                <w:szCs w:val="24"/>
                <w:highlight w:val="yellow"/>
              </w:rPr>
            </w:pPr>
          </w:p>
        </w:tc>
      </w:tr>
    </w:tbl>
    <w:p w:rsidR="005D01A8" w:rsidRPr="00584653" w:rsidRDefault="005D01A8" w:rsidP="00CF6336">
      <w:pPr>
        <w:spacing w:line="360" w:lineRule="auto"/>
        <w:ind w:left="0" w:firstLine="0"/>
        <w:rPr>
          <w:rFonts w:ascii="Bookman Old Style" w:eastAsia="Bookman Old Style" w:hAnsi="Bookman Old Style"/>
          <w:sz w:val="24"/>
          <w:szCs w:val="24"/>
        </w:rPr>
      </w:pPr>
    </w:p>
    <w:p w:rsidR="005D01A8" w:rsidRPr="00584653" w:rsidRDefault="000339DC" w:rsidP="00CF6336">
      <w:pPr>
        <w:spacing w:line="360" w:lineRule="auto"/>
        <w:ind w:left="0" w:firstLine="0"/>
        <w:rPr>
          <w:rFonts w:ascii="Bookman Old Style" w:eastAsia="Bookman Old Style" w:hAnsi="Bookman Old Style"/>
          <w:sz w:val="24"/>
          <w:szCs w:val="24"/>
        </w:rPr>
      </w:pPr>
      <w:r w:rsidRPr="00584653">
        <w:rPr>
          <w:rFonts w:ascii="Bookman Old Style" w:eastAsia="Bookman Old Style" w:hAnsi="Bookman Old Style"/>
          <w:sz w:val="24"/>
          <w:szCs w:val="24"/>
        </w:rPr>
        <w:t>Tembusan</w:t>
      </w:r>
      <w:r w:rsidR="00800F0B" w:rsidRPr="00584653">
        <w:rPr>
          <w:rFonts w:ascii="Bookman Old Style" w:eastAsia="Bookman Old Style" w:hAnsi="Bookman Old Style"/>
          <w:sz w:val="24"/>
          <w:szCs w:val="24"/>
        </w:rPr>
        <w:t>:</w:t>
      </w:r>
      <w:r w:rsidRPr="00584653">
        <w:rPr>
          <w:rFonts w:ascii="Bookman Old Style" w:eastAsia="Bookman Old Style" w:hAnsi="Bookman Old Style"/>
          <w:sz w:val="24"/>
          <w:szCs w:val="24"/>
        </w:rPr>
        <w:t xml:space="preserve"> </w:t>
      </w:r>
      <w:r w:rsidR="00800F0B" w:rsidRPr="00584653">
        <w:rPr>
          <w:rFonts w:ascii="Bookman Old Style" w:eastAsia="Bookman Old Style" w:hAnsi="Bookman Old Style"/>
          <w:sz w:val="24"/>
          <w:szCs w:val="24"/>
        </w:rPr>
        <w:t>d</w:t>
      </w:r>
      <w:r w:rsidRPr="00584653">
        <w:rPr>
          <w:rFonts w:ascii="Bookman Old Style" w:eastAsia="Bookman Old Style" w:hAnsi="Bookman Old Style"/>
          <w:sz w:val="24"/>
          <w:szCs w:val="24"/>
        </w:rPr>
        <w:t xml:space="preserve">isampaikan </w:t>
      </w:r>
      <w:r w:rsidR="0083157B" w:rsidRPr="00584653">
        <w:rPr>
          <w:rFonts w:ascii="Bookman Old Style" w:eastAsia="Bookman Old Style" w:hAnsi="Bookman Old Style"/>
          <w:sz w:val="24"/>
          <w:szCs w:val="24"/>
        </w:rPr>
        <w:t>k</w:t>
      </w:r>
      <w:r w:rsidRPr="00584653">
        <w:rPr>
          <w:rFonts w:ascii="Bookman Old Style" w:eastAsia="Bookman Old Style" w:hAnsi="Bookman Old Style"/>
          <w:sz w:val="24"/>
          <w:szCs w:val="24"/>
        </w:rPr>
        <w:t>epada</w:t>
      </w:r>
      <w:r w:rsidR="0083157B" w:rsidRPr="00584653">
        <w:rPr>
          <w:rFonts w:ascii="Bookman Old Style" w:eastAsia="Bookman Old Style" w:hAnsi="Bookman Old Style"/>
          <w:sz w:val="24"/>
          <w:szCs w:val="24"/>
        </w:rPr>
        <w:t>,</w:t>
      </w:r>
      <w:r w:rsidRPr="00584653">
        <w:rPr>
          <w:rFonts w:ascii="Bookman Old Style" w:eastAsia="Bookman Old Style" w:hAnsi="Bookman Old Style"/>
          <w:sz w:val="24"/>
          <w:szCs w:val="24"/>
        </w:rPr>
        <w:t xml:space="preserve"> Yth</w:t>
      </w:r>
      <w:r w:rsidR="0083157B" w:rsidRPr="00584653">
        <w:rPr>
          <w:rFonts w:ascii="Bookman Old Style" w:eastAsia="Bookman Old Style" w:hAnsi="Bookman Old Style"/>
          <w:sz w:val="24"/>
          <w:szCs w:val="24"/>
        </w:rPr>
        <w:t xml:space="preserve"> :</w:t>
      </w:r>
    </w:p>
    <w:p w:rsidR="000339DC" w:rsidRPr="00584653" w:rsidRDefault="00967DBA" w:rsidP="00CF6336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426" w:right="28" w:hanging="426"/>
        <w:contextualSpacing w:val="0"/>
        <w:rPr>
          <w:rFonts w:ascii="Bookman Old Style" w:eastAsia="Bookman Old Style" w:hAnsi="Bookman Old Style"/>
          <w:sz w:val="24"/>
          <w:szCs w:val="24"/>
        </w:rPr>
      </w:pPr>
      <w:r w:rsidRPr="00584653">
        <w:rPr>
          <w:rFonts w:ascii="Bookman Old Style" w:eastAsia="Bookman Old Style" w:hAnsi="Bookman Old Style"/>
          <w:sz w:val="24"/>
          <w:szCs w:val="24"/>
        </w:rPr>
        <w:t xml:space="preserve">Kepala Dinas </w:t>
      </w:r>
      <w:r w:rsidR="00E21116">
        <w:rPr>
          <w:rFonts w:ascii="Bookman Old Style" w:eastAsia="Bookman Old Style" w:hAnsi="Bookman Old Style"/>
          <w:sz w:val="24"/>
          <w:szCs w:val="24"/>
          <w:lang w:val="en-US"/>
        </w:rPr>
        <w:t>PMK</w:t>
      </w:r>
      <w:r w:rsidRPr="00584653">
        <w:rPr>
          <w:rFonts w:ascii="Bookman Old Style" w:eastAsia="Bookman Old Style" w:hAnsi="Bookman Old Style"/>
          <w:sz w:val="24"/>
          <w:szCs w:val="24"/>
        </w:rPr>
        <w:t xml:space="preserve"> Kabupaten</w:t>
      </w:r>
      <w:r w:rsidR="000339DC" w:rsidRPr="00584653">
        <w:rPr>
          <w:rFonts w:ascii="Bookman Old Style" w:eastAsia="Bookman Old Style" w:hAnsi="Bookman Old Style"/>
          <w:sz w:val="24"/>
          <w:szCs w:val="24"/>
        </w:rPr>
        <w:t xml:space="preserve"> </w:t>
      </w:r>
      <w:r w:rsidR="00213F3B" w:rsidRPr="00584653">
        <w:rPr>
          <w:rFonts w:ascii="Bookman Old Style" w:eastAsia="Bookman Old Style" w:hAnsi="Bookman Old Style"/>
          <w:sz w:val="24"/>
          <w:szCs w:val="24"/>
          <w:lang w:val="en-US"/>
        </w:rPr>
        <w:t>Sleman</w:t>
      </w:r>
    </w:p>
    <w:p w:rsidR="00800F0B" w:rsidRPr="00584653" w:rsidRDefault="00E21116" w:rsidP="00CF6336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426" w:right="28" w:hanging="426"/>
        <w:contextualSpacing w:val="0"/>
        <w:rPr>
          <w:rFonts w:ascii="Bookman Old Style" w:eastAsia="Bookman Old Style" w:hAnsi="Bookman Old Style"/>
          <w:sz w:val="24"/>
          <w:szCs w:val="24"/>
        </w:rPr>
      </w:pPr>
      <w:r>
        <w:rPr>
          <w:rFonts w:ascii="Bookman Old Style" w:eastAsia="Bookman Old Style" w:hAnsi="Bookman Old Style"/>
          <w:sz w:val="24"/>
          <w:szCs w:val="24"/>
          <w:lang w:val="en-US"/>
        </w:rPr>
        <w:t>Panewu Godean</w:t>
      </w:r>
    </w:p>
    <w:p w:rsidR="000339DC" w:rsidRPr="00584653" w:rsidRDefault="00967DBA" w:rsidP="00CF6336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426" w:right="28" w:hanging="426"/>
        <w:contextualSpacing w:val="0"/>
        <w:rPr>
          <w:rFonts w:ascii="Bookman Old Style" w:eastAsia="Bookman Old Style" w:hAnsi="Bookman Old Style"/>
          <w:sz w:val="24"/>
          <w:szCs w:val="24"/>
        </w:rPr>
      </w:pPr>
      <w:r w:rsidRPr="00584653">
        <w:rPr>
          <w:rFonts w:ascii="Bookman Old Style" w:eastAsia="Bookman Old Style" w:hAnsi="Bookman Old Style"/>
          <w:sz w:val="24"/>
          <w:szCs w:val="24"/>
        </w:rPr>
        <w:t xml:space="preserve">TAPM Kabupaten </w:t>
      </w:r>
      <w:r w:rsidR="00213F3B" w:rsidRPr="00584653">
        <w:rPr>
          <w:rFonts w:ascii="Bookman Old Style" w:eastAsia="Bookman Old Style" w:hAnsi="Bookman Old Style"/>
          <w:sz w:val="24"/>
          <w:szCs w:val="24"/>
          <w:lang w:val="en-US"/>
        </w:rPr>
        <w:t>Sleman</w:t>
      </w:r>
    </w:p>
    <w:p w:rsidR="00967DBA" w:rsidRPr="00584653" w:rsidRDefault="00967DBA" w:rsidP="00CF6336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426" w:right="28" w:hanging="426"/>
        <w:contextualSpacing w:val="0"/>
        <w:rPr>
          <w:rFonts w:ascii="Bookman Old Style" w:eastAsia="Bookman Old Style" w:hAnsi="Bookman Old Style"/>
          <w:sz w:val="24"/>
          <w:szCs w:val="24"/>
        </w:rPr>
      </w:pPr>
      <w:r w:rsidRPr="00584653">
        <w:rPr>
          <w:rFonts w:ascii="Bookman Old Style" w:eastAsia="Bookman Old Style" w:hAnsi="Bookman Old Style"/>
          <w:sz w:val="24"/>
          <w:szCs w:val="24"/>
        </w:rPr>
        <w:lastRenderedPageBreak/>
        <w:t xml:space="preserve">PDP/PDTI </w:t>
      </w:r>
      <w:r w:rsidR="00123F77" w:rsidRPr="00584653">
        <w:rPr>
          <w:rFonts w:ascii="Bookman Old Style" w:eastAsia="Bookman Old Style" w:hAnsi="Bookman Old Style"/>
          <w:sz w:val="24"/>
          <w:szCs w:val="24"/>
        </w:rPr>
        <w:t>Kapanewon</w:t>
      </w:r>
      <w:r w:rsidR="00D52D27" w:rsidRPr="00584653">
        <w:rPr>
          <w:rFonts w:ascii="Bookman Old Style" w:eastAsia="Bookman Old Style" w:hAnsi="Bookman Old Style"/>
          <w:sz w:val="24"/>
          <w:szCs w:val="24"/>
        </w:rPr>
        <w:t xml:space="preserve"> </w:t>
      </w:r>
      <w:r w:rsidR="00E21116">
        <w:rPr>
          <w:rFonts w:ascii="Bookman Old Style" w:eastAsia="Bookman Old Style" w:hAnsi="Bookman Old Style"/>
          <w:sz w:val="24"/>
          <w:szCs w:val="24"/>
          <w:lang w:val="en-US"/>
        </w:rPr>
        <w:t>Godean</w:t>
      </w:r>
    </w:p>
    <w:p w:rsidR="000339DC" w:rsidRPr="00584653" w:rsidRDefault="000339DC" w:rsidP="00CF6336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426" w:right="28" w:hanging="426"/>
        <w:contextualSpacing w:val="0"/>
        <w:rPr>
          <w:rFonts w:ascii="Bookman Old Style" w:eastAsia="Bookman Old Style" w:hAnsi="Bookman Old Style"/>
          <w:sz w:val="24"/>
          <w:szCs w:val="24"/>
        </w:rPr>
      </w:pPr>
      <w:r w:rsidRPr="00584653">
        <w:rPr>
          <w:rFonts w:ascii="Bookman Old Style" w:eastAsia="Bookman Old Style" w:hAnsi="Bookman Old Style"/>
          <w:sz w:val="24"/>
          <w:szCs w:val="24"/>
        </w:rPr>
        <w:t>Yang bersangkutan untuk diketahui dan dipedomani</w:t>
      </w:r>
    </w:p>
    <w:p w:rsidR="000339DC" w:rsidRPr="00584653" w:rsidRDefault="000339DC" w:rsidP="00CF6336">
      <w:pPr>
        <w:pStyle w:val="ListParagraph"/>
        <w:numPr>
          <w:ilvl w:val="0"/>
          <w:numId w:val="13"/>
        </w:numPr>
        <w:tabs>
          <w:tab w:val="left" w:pos="426"/>
        </w:tabs>
        <w:spacing w:line="360" w:lineRule="auto"/>
        <w:ind w:left="426" w:right="28" w:hanging="426"/>
        <w:contextualSpacing w:val="0"/>
        <w:rPr>
          <w:rFonts w:ascii="Bookman Old Style" w:eastAsia="Bookman Old Style" w:hAnsi="Bookman Old Style"/>
          <w:sz w:val="24"/>
          <w:szCs w:val="24"/>
        </w:rPr>
      </w:pPr>
      <w:r w:rsidRPr="00584653">
        <w:rPr>
          <w:rFonts w:ascii="Bookman Old Style" w:eastAsia="Bookman Old Style" w:hAnsi="Bookman Old Style"/>
          <w:sz w:val="24"/>
          <w:szCs w:val="24"/>
        </w:rPr>
        <w:t>A r s i p</w:t>
      </w:r>
    </w:p>
    <w:p w:rsidR="00725FEE" w:rsidRPr="002E5FAC" w:rsidRDefault="00725FEE" w:rsidP="002E5FAC">
      <w:pPr>
        <w:rPr>
          <w:rFonts w:ascii="Bookman Old Style" w:eastAsia="Bookman Old Style" w:hAnsi="Bookman Old Style"/>
          <w:sz w:val="24"/>
          <w:szCs w:val="24"/>
          <w:lang w:val="en-US"/>
        </w:rPr>
      </w:pPr>
      <w:r>
        <w:rPr>
          <w:rFonts w:ascii="Bookman Old Style" w:eastAsia="Bookman Old Style" w:hAnsi="Bookman Old Style"/>
          <w:sz w:val="24"/>
          <w:szCs w:val="24"/>
        </w:rPr>
        <w:br w:type="page"/>
      </w:r>
    </w:p>
    <w:p w:rsidR="00725FEE" w:rsidRPr="002E5FAC" w:rsidRDefault="00725FEE" w:rsidP="002E5FAC">
      <w:pPr>
        <w:spacing w:line="360" w:lineRule="auto"/>
        <w:ind w:left="3544" w:right="113" w:hanging="283"/>
        <w:rPr>
          <w:rFonts w:ascii="Bookman Old Style" w:eastAsia="Bookman Old Style" w:hAnsi="Bookman Old Style" w:cs="Arial"/>
          <w:sz w:val="24"/>
          <w:szCs w:val="24"/>
          <w:lang w:val="en-US"/>
        </w:rPr>
      </w:pPr>
      <w:r w:rsidRPr="002E5FAC">
        <w:rPr>
          <w:rFonts w:ascii="Bookman Old Style" w:eastAsia="Bookman Old Style" w:hAnsi="Bookman Old Style" w:cs="Arial"/>
          <w:sz w:val="24"/>
          <w:szCs w:val="24"/>
          <w:lang w:val="en-US"/>
        </w:rPr>
        <w:lastRenderedPageBreak/>
        <w:t>LAMPIRAN</w:t>
      </w:r>
      <w:r w:rsidR="002E5FAC">
        <w:rPr>
          <w:rFonts w:ascii="Bookman Old Style" w:eastAsia="Bookman Old Style" w:hAnsi="Bookman Old Style" w:cs="Arial"/>
          <w:sz w:val="24"/>
          <w:szCs w:val="24"/>
          <w:lang w:val="en-US"/>
        </w:rPr>
        <w:t xml:space="preserve"> </w:t>
      </w:r>
      <w:r w:rsidRPr="002E5FAC">
        <w:rPr>
          <w:rFonts w:ascii="Bookman Old Style" w:eastAsia="Bookman Old Style" w:hAnsi="Bookman Old Style" w:cs="Arial"/>
          <w:sz w:val="24"/>
          <w:szCs w:val="24"/>
          <w:lang w:val="en-US"/>
        </w:rPr>
        <w:t>KEPUTUSAN LURAH SIDOLUHUR</w:t>
      </w:r>
    </w:p>
    <w:p w:rsidR="00725FEE" w:rsidRPr="002E5FAC" w:rsidRDefault="00725FEE" w:rsidP="00725FEE">
      <w:pPr>
        <w:spacing w:line="360" w:lineRule="auto"/>
        <w:ind w:left="5245"/>
        <w:rPr>
          <w:rFonts w:ascii="Bookman Old Style" w:eastAsia="Bookman Old Style" w:hAnsi="Bookman Old Style" w:cs="Arial"/>
          <w:sz w:val="24"/>
          <w:szCs w:val="24"/>
          <w:lang w:val="en-US"/>
        </w:rPr>
      </w:pPr>
      <w:r w:rsidRPr="002E5FAC">
        <w:rPr>
          <w:rFonts w:ascii="Bookman Old Style" w:eastAsia="Bookman Old Style" w:hAnsi="Bookman Old Style" w:cs="Arial"/>
          <w:sz w:val="24"/>
          <w:szCs w:val="24"/>
          <w:lang w:val="en-US"/>
        </w:rPr>
        <w:t xml:space="preserve">NOMOR </w:t>
      </w:r>
      <w:r w:rsidRPr="002E5FAC">
        <w:rPr>
          <w:rFonts w:ascii="Bookman Old Style" w:eastAsia="Bookman Old Style" w:hAnsi="Bookman Old Style" w:cs="Arial"/>
          <w:sz w:val="24"/>
          <w:szCs w:val="24"/>
          <w:lang w:val="en-US"/>
        </w:rPr>
        <w:tab/>
        <w:t>: 6 TAHUN 2021</w:t>
      </w:r>
    </w:p>
    <w:p w:rsidR="00725FEE" w:rsidRPr="002E5FAC" w:rsidRDefault="00725FEE" w:rsidP="00725FEE">
      <w:pPr>
        <w:spacing w:line="360" w:lineRule="auto"/>
        <w:ind w:left="5245" w:right="-459"/>
        <w:rPr>
          <w:rFonts w:ascii="Bookman Old Style" w:eastAsia="Bookman Old Style" w:hAnsi="Bookman Old Style" w:cs="Arial"/>
          <w:sz w:val="24"/>
          <w:szCs w:val="24"/>
          <w:lang w:val="en-US"/>
        </w:rPr>
      </w:pPr>
      <w:r w:rsidRPr="002E5FAC">
        <w:rPr>
          <w:rFonts w:ascii="Bookman Old Style" w:eastAsia="Bookman Old Style" w:hAnsi="Bookman Old Style" w:cs="Arial"/>
          <w:sz w:val="24"/>
          <w:szCs w:val="24"/>
          <w:lang w:val="en-US"/>
        </w:rPr>
        <w:t>TANGGAL</w:t>
      </w:r>
      <w:r w:rsidRPr="002E5FAC">
        <w:rPr>
          <w:rFonts w:ascii="Bookman Old Style" w:eastAsia="Bookman Old Style" w:hAnsi="Bookman Old Style" w:cs="Arial"/>
          <w:sz w:val="24"/>
          <w:szCs w:val="24"/>
          <w:lang w:val="en-US"/>
        </w:rPr>
        <w:tab/>
        <w:t xml:space="preserve">: </w:t>
      </w:r>
      <w:r w:rsidR="00917302">
        <w:rPr>
          <w:rFonts w:ascii="Bookman Old Style" w:eastAsia="Bookman Old Style" w:hAnsi="Bookman Old Style" w:cs="Arial"/>
          <w:sz w:val="24"/>
          <w:szCs w:val="24"/>
          <w:lang w:val="en-US"/>
        </w:rPr>
        <w:t xml:space="preserve">5 Februari </w:t>
      </w:r>
      <w:r w:rsidRPr="002E5FAC">
        <w:rPr>
          <w:rFonts w:ascii="Bookman Old Style" w:eastAsia="Bookman Old Style" w:hAnsi="Bookman Old Style" w:cs="Arial"/>
          <w:sz w:val="24"/>
          <w:szCs w:val="24"/>
          <w:lang w:val="en-US"/>
        </w:rPr>
        <w:t>202</w:t>
      </w:r>
      <w:r w:rsidR="00635F39">
        <w:rPr>
          <w:rFonts w:ascii="Bookman Old Style" w:eastAsia="Bookman Old Style" w:hAnsi="Bookman Old Style" w:cs="Arial"/>
          <w:sz w:val="24"/>
          <w:szCs w:val="24"/>
          <w:lang w:val="en-US"/>
        </w:rPr>
        <w:t>1</w:t>
      </w:r>
      <w:bookmarkStart w:id="0" w:name="_GoBack"/>
      <w:bookmarkEnd w:id="0"/>
    </w:p>
    <w:p w:rsidR="00725FEE" w:rsidRPr="002E5FAC" w:rsidRDefault="00725FEE" w:rsidP="00725FEE">
      <w:pPr>
        <w:spacing w:line="360" w:lineRule="auto"/>
        <w:rPr>
          <w:rFonts w:ascii="Times New Roman" w:eastAsia="Times New Roman" w:hAnsi="Times New Roman" w:cs="Arial"/>
          <w:sz w:val="24"/>
          <w:szCs w:val="24"/>
          <w:lang w:val="en-US"/>
        </w:rPr>
      </w:pPr>
    </w:p>
    <w:p w:rsidR="00725FEE" w:rsidRPr="002E5FAC" w:rsidRDefault="00725FEE" w:rsidP="00725FEE">
      <w:pPr>
        <w:spacing w:line="360" w:lineRule="auto"/>
        <w:jc w:val="center"/>
        <w:rPr>
          <w:rFonts w:ascii="Bookman Old Style" w:eastAsia="Bookman Old Style" w:hAnsi="Bookman Old Style" w:cs="Arial"/>
          <w:sz w:val="24"/>
          <w:szCs w:val="24"/>
          <w:lang w:val="en-US"/>
        </w:rPr>
      </w:pPr>
      <w:r w:rsidRPr="002E5FAC">
        <w:rPr>
          <w:rFonts w:ascii="Bookman Old Style" w:eastAsia="Bookman Old Style" w:hAnsi="Bookman Old Style" w:cs="Arial"/>
          <w:sz w:val="24"/>
          <w:szCs w:val="24"/>
          <w:lang w:val="en-US"/>
        </w:rPr>
        <w:t>SUSUNAN KADER PEMBANGUNAN MANUSIA</w:t>
      </w:r>
    </w:p>
    <w:p w:rsidR="00725FEE" w:rsidRPr="00003886" w:rsidRDefault="00725FEE" w:rsidP="00725FEE">
      <w:pPr>
        <w:spacing w:line="360" w:lineRule="auto"/>
        <w:rPr>
          <w:rFonts w:ascii="Times New Roman" w:eastAsia="Times New Roman" w:hAnsi="Times New Roman" w:cs="Arial"/>
          <w:sz w:val="20"/>
          <w:szCs w:val="20"/>
          <w:lang w:val="en-US"/>
        </w:rPr>
      </w:pPr>
    </w:p>
    <w:tbl>
      <w:tblPr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4678"/>
        <w:gridCol w:w="3402"/>
      </w:tblGrid>
      <w:tr w:rsidR="00885D5E" w:rsidRPr="00885D5E" w:rsidTr="00917302">
        <w:trPr>
          <w:trHeight w:val="454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885D5E" w:rsidRPr="00885D5E" w:rsidRDefault="00885D5E" w:rsidP="00885D5E">
            <w:pPr>
              <w:pStyle w:val="NoSpacing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NO.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:rsidR="00885D5E" w:rsidRPr="00885D5E" w:rsidRDefault="00885D5E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NAMA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885D5E" w:rsidRPr="00885D5E" w:rsidRDefault="00885D5E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ALAMAT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SARWANTI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SOKONILO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PUTRI PERDIKA SARI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BERJO KULON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SRI PURWANTI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BERJO KIDUL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SITI DWI LESTARININGSIH 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BERJO WETAN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WULANINGRUM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NGABANGAN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885D5E">
              <w:rPr>
                <w:rFonts w:ascii="Bookman Old Style" w:eastAsia="Times New Roman" w:hAnsi="Bookman Old Style"/>
                <w:sz w:val="24"/>
                <w:szCs w:val="24"/>
              </w:rPr>
              <w:t>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ANA MASKURI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JOWAH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885D5E">
              <w:rPr>
                <w:rFonts w:ascii="Bookman Old Style" w:eastAsia="Times New Roman" w:hAnsi="Bookman Old Style"/>
                <w:sz w:val="24"/>
                <w:szCs w:val="24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SARIYATUN NGAMBARIYAH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PANDEAN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885D5E">
              <w:rPr>
                <w:rFonts w:ascii="Bookman Old Style" w:eastAsia="Times New Roman" w:hAnsi="Bookman Old Style"/>
                <w:sz w:val="24"/>
                <w:szCs w:val="24"/>
              </w:rPr>
              <w:t>8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YETTI TRI PURWANTI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KUNDEN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885D5E">
              <w:rPr>
                <w:rFonts w:ascii="Bookman Old Style" w:eastAsia="Times New Roman" w:hAnsi="Bookman Old Style"/>
                <w:sz w:val="24"/>
                <w:szCs w:val="24"/>
              </w:rPr>
              <w:t>9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SRI SUNARTI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GATAK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885D5E">
              <w:rPr>
                <w:rFonts w:ascii="Bookman Old Style" w:eastAsia="Times New Roman" w:hAnsi="Bookman Old Style"/>
                <w:sz w:val="24"/>
                <w:szCs w:val="24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TRI WANTARI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DADAPAN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885D5E">
              <w:rPr>
                <w:rFonts w:ascii="Bookman Old Style" w:eastAsia="Times New Roman" w:hAnsi="Bookman Old Style"/>
                <w:sz w:val="24"/>
                <w:szCs w:val="24"/>
              </w:rPr>
              <w:t>11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SUKIRAH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SERANGAN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885D5E">
              <w:rPr>
                <w:rFonts w:ascii="Bookman Old Style" w:eastAsia="Times New Roman" w:hAnsi="Bookman Old Style"/>
                <w:sz w:val="24"/>
                <w:szCs w:val="24"/>
              </w:rPr>
              <w:t>12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ANA NUR WIDWIASTUTI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MERTOSUTAN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885D5E">
              <w:rPr>
                <w:rFonts w:ascii="Bookman Old Style" w:eastAsia="Times New Roman" w:hAnsi="Bookman Old Style"/>
                <w:sz w:val="24"/>
                <w:szCs w:val="24"/>
              </w:rPr>
              <w:t>13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MARJIYEM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TEBON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885D5E">
              <w:rPr>
                <w:rFonts w:ascii="Bookman Old Style" w:eastAsia="Times New Roman" w:hAnsi="Bookman Old Style"/>
                <w:sz w:val="24"/>
                <w:szCs w:val="24"/>
              </w:rPr>
              <w:t>14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IDA KURNIAWATI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KRAGILAN</w:t>
            </w:r>
          </w:p>
        </w:tc>
      </w:tr>
      <w:tr w:rsidR="00A959FD" w:rsidRPr="00885D5E" w:rsidTr="00885D5E">
        <w:trPr>
          <w:trHeight w:val="454"/>
        </w:trPr>
        <w:tc>
          <w:tcPr>
            <w:tcW w:w="709" w:type="dxa"/>
            <w:vAlign w:val="center"/>
          </w:tcPr>
          <w:p w:rsidR="00A959FD" w:rsidRPr="00885D5E" w:rsidRDefault="00A959FD" w:rsidP="00885D5E">
            <w:pPr>
              <w:pStyle w:val="NoSpacing"/>
              <w:jc w:val="center"/>
              <w:rPr>
                <w:rFonts w:ascii="Bookman Old Style" w:eastAsia="Times New Roman" w:hAnsi="Bookman Old Style"/>
                <w:sz w:val="24"/>
                <w:szCs w:val="24"/>
              </w:rPr>
            </w:pPr>
            <w:r w:rsidRPr="00885D5E">
              <w:rPr>
                <w:rFonts w:ascii="Bookman Old Style" w:eastAsia="Times New Roman" w:hAnsi="Bookman Old Style"/>
                <w:sz w:val="24"/>
                <w:szCs w:val="24"/>
              </w:rPr>
              <w:t>15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32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INDAH SETYANINGSIH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59FD" w:rsidRPr="00885D5E" w:rsidRDefault="00A959FD" w:rsidP="00885D5E">
            <w:pPr>
              <w:pStyle w:val="NoSpacing"/>
              <w:ind w:left="144"/>
              <w:rPr>
                <w:rFonts w:ascii="Bookman Old Style" w:hAnsi="Bookman Old Style"/>
                <w:sz w:val="24"/>
                <w:szCs w:val="24"/>
              </w:rPr>
            </w:pPr>
            <w:r w:rsidRPr="00885D5E">
              <w:rPr>
                <w:rFonts w:ascii="Bookman Old Style" w:hAnsi="Bookman Old Style"/>
                <w:sz w:val="24"/>
                <w:szCs w:val="24"/>
              </w:rPr>
              <w:t>KRAJAN</w:t>
            </w:r>
          </w:p>
        </w:tc>
      </w:tr>
    </w:tbl>
    <w:p w:rsidR="00725FEE" w:rsidRDefault="00725FEE" w:rsidP="00725FEE">
      <w:pPr>
        <w:tabs>
          <w:tab w:val="left" w:pos="1809"/>
          <w:tab w:val="left" w:pos="2235"/>
          <w:tab w:val="left" w:pos="2660"/>
        </w:tabs>
        <w:spacing w:line="360" w:lineRule="auto"/>
        <w:rPr>
          <w:rFonts w:ascii="Bookman Old Style" w:hAnsi="Bookman Old Style"/>
          <w:sz w:val="24"/>
          <w:szCs w:val="24"/>
          <w:lang w:val="en-US"/>
        </w:rPr>
      </w:pPr>
    </w:p>
    <w:p w:rsidR="00725FEE" w:rsidRPr="00322400" w:rsidRDefault="00725FEE" w:rsidP="00725FEE">
      <w:pPr>
        <w:tabs>
          <w:tab w:val="left" w:pos="1809"/>
          <w:tab w:val="left" w:pos="2235"/>
          <w:tab w:val="left" w:pos="2660"/>
        </w:tabs>
        <w:spacing w:line="360" w:lineRule="auto"/>
        <w:ind w:left="5670"/>
        <w:rPr>
          <w:rFonts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sz w:val="24"/>
          <w:szCs w:val="24"/>
          <w:lang w:val="en-US"/>
        </w:rPr>
        <w:t>LURAH SIDOLUHUR,</w:t>
      </w:r>
    </w:p>
    <w:p w:rsidR="00725FEE" w:rsidRPr="00322400" w:rsidRDefault="00725FEE" w:rsidP="00725FEE">
      <w:pPr>
        <w:tabs>
          <w:tab w:val="left" w:pos="1809"/>
          <w:tab w:val="left" w:pos="2235"/>
          <w:tab w:val="left" w:pos="2660"/>
        </w:tabs>
        <w:spacing w:before="240" w:line="360" w:lineRule="auto"/>
        <w:ind w:left="5670"/>
        <w:rPr>
          <w:rFonts w:ascii="Bookman Old Style" w:hAnsi="Bookman Old Style"/>
          <w:sz w:val="24"/>
          <w:szCs w:val="24"/>
          <w:lang w:val="en-US"/>
        </w:rPr>
      </w:pPr>
    </w:p>
    <w:p w:rsidR="00725FEE" w:rsidRPr="00322400" w:rsidRDefault="00725FEE" w:rsidP="00725FEE">
      <w:pPr>
        <w:tabs>
          <w:tab w:val="left" w:pos="1809"/>
          <w:tab w:val="left" w:pos="2235"/>
          <w:tab w:val="left" w:pos="2660"/>
        </w:tabs>
        <w:spacing w:line="360" w:lineRule="auto"/>
        <w:ind w:left="5670"/>
        <w:rPr>
          <w:rFonts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sz w:val="24"/>
          <w:szCs w:val="24"/>
          <w:lang w:val="en-US"/>
        </w:rPr>
        <w:t>HERNAWAN ZUDANTO</w:t>
      </w:r>
    </w:p>
    <w:p w:rsidR="00725FEE" w:rsidRPr="00322400" w:rsidRDefault="00725FEE" w:rsidP="00725FEE">
      <w:pPr>
        <w:tabs>
          <w:tab w:val="left" w:pos="1809"/>
          <w:tab w:val="left" w:pos="2235"/>
          <w:tab w:val="left" w:pos="2660"/>
        </w:tabs>
        <w:spacing w:line="360" w:lineRule="auto"/>
        <w:rPr>
          <w:rFonts w:ascii="Bookman Old Style" w:hAnsi="Bookman Old Style"/>
          <w:sz w:val="24"/>
          <w:szCs w:val="24"/>
        </w:rPr>
      </w:pPr>
    </w:p>
    <w:p w:rsidR="00725FEE" w:rsidRDefault="00725FEE" w:rsidP="00725FEE">
      <w:pPr>
        <w:tabs>
          <w:tab w:val="left" w:pos="1809"/>
          <w:tab w:val="left" w:pos="2235"/>
          <w:tab w:val="left" w:pos="2660"/>
        </w:tabs>
        <w:spacing w:line="360" w:lineRule="auto"/>
        <w:rPr>
          <w:rFonts w:ascii="Bookman Old Style" w:hAnsi="Bookman Old Style"/>
          <w:sz w:val="24"/>
          <w:szCs w:val="24"/>
        </w:rPr>
      </w:pPr>
    </w:p>
    <w:p w:rsidR="004A7432" w:rsidRPr="00584653" w:rsidRDefault="004A7432" w:rsidP="00725FEE">
      <w:pPr>
        <w:pStyle w:val="ListParagraph"/>
        <w:spacing w:line="360" w:lineRule="auto"/>
        <w:ind w:firstLine="0"/>
        <w:jc w:val="both"/>
        <w:rPr>
          <w:rFonts w:ascii="Bookman Old Style" w:eastAsia="Bookman Old Style" w:hAnsi="Bookman Old Style"/>
          <w:sz w:val="24"/>
          <w:szCs w:val="24"/>
        </w:rPr>
      </w:pPr>
    </w:p>
    <w:p w:rsidR="00800F0B" w:rsidRPr="00584653" w:rsidRDefault="00800F0B" w:rsidP="00CF6336">
      <w:pPr>
        <w:spacing w:line="360" w:lineRule="auto"/>
        <w:ind w:left="0" w:firstLine="0"/>
        <w:rPr>
          <w:rFonts w:ascii="Bookman Old Style" w:eastAsia="Bookman Old Style" w:hAnsi="Bookman Old Style"/>
          <w:i/>
          <w:sz w:val="24"/>
          <w:szCs w:val="24"/>
          <w:lang w:val="en-US"/>
        </w:rPr>
      </w:pPr>
    </w:p>
    <w:sectPr w:rsidR="00800F0B" w:rsidRPr="00584653" w:rsidSect="005B0F59">
      <w:pgSz w:w="11907" w:h="18711" w:code="9"/>
      <w:pgMar w:top="1701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D7DB9"/>
    <w:multiLevelType w:val="hybridMultilevel"/>
    <w:tmpl w:val="9D042FAE"/>
    <w:lvl w:ilvl="0" w:tplc="E04C4AEC">
      <w:start w:val="1"/>
      <w:numFmt w:val="lowerLetter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35132"/>
    <w:multiLevelType w:val="hybridMultilevel"/>
    <w:tmpl w:val="69402B20"/>
    <w:lvl w:ilvl="0" w:tplc="B0E007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13F0A"/>
    <w:multiLevelType w:val="hybridMultilevel"/>
    <w:tmpl w:val="2444B39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B2160"/>
    <w:multiLevelType w:val="hybridMultilevel"/>
    <w:tmpl w:val="86B8C920"/>
    <w:lvl w:ilvl="0" w:tplc="3BAE0E0A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D3A40"/>
    <w:multiLevelType w:val="hybridMultilevel"/>
    <w:tmpl w:val="D48A4D78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6E7D3C"/>
    <w:multiLevelType w:val="hybridMultilevel"/>
    <w:tmpl w:val="69C638A8"/>
    <w:lvl w:ilvl="0" w:tplc="ED40602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75EB3"/>
    <w:multiLevelType w:val="hybridMultilevel"/>
    <w:tmpl w:val="64C0BA2A"/>
    <w:lvl w:ilvl="0" w:tplc="4BE855E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F3A27"/>
    <w:multiLevelType w:val="hybridMultilevel"/>
    <w:tmpl w:val="33E40074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EE2D36"/>
    <w:multiLevelType w:val="hybridMultilevel"/>
    <w:tmpl w:val="65B674E4"/>
    <w:lvl w:ilvl="0" w:tplc="3BAE0E0A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D270E5"/>
    <w:multiLevelType w:val="hybridMultilevel"/>
    <w:tmpl w:val="A1442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139C9"/>
    <w:multiLevelType w:val="hybridMultilevel"/>
    <w:tmpl w:val="7D442DDA"/>
    <w:lvl w:ilvl="0" w:tplc="4AAC21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22" w:hanging="360"/>
      </w:pPr>
    </w:lvl>
    <w:lvl w:ilvl="2" w:tplc="0421001B" w:tentative="1">
      <w:start w:val="1"/>
      <w:numFmt w:val="lowerRoman"/>
      <w:lvlText w:val="%3."/>
      <w:lvlJc w:val="right"/>
      <w:pPr>
        <w:ind w:left="1942" w:hanging="180"/>
      </w:pPr>
    </w:lvl>
    <w:lvl w:ilvl="3" w:tplc="0421000F" w:tentative="1">
      <w:start w:val="1"/>
      <w:numFmt w:val="decimal"/>
      <w:lvlText w:val="%4."/>
      <w:lvlJc w:val="left"/>
      <w:pPr>
        <w:ind w:left="2662" w:hanging="360"/>
      </w:pPr>
    </w:lvl>
    <w:lvl w:ilvl="4" w:tplc="04210019" w:tentative="1">
      <w:start w:val="1"/>
      <w:numFmt w:val="lowerLetter"/>
      <w:lvlText w:val="%5."/>
      <w:lvlJc w:val="left"/>
      <w:pPr>
        <w:ind w:left="3382" w:hanging="360"/>
      </w:pPr>
    </w:lvl>
    <w:lvl w:ilvl="5" w:tplc="0421001B" w:tentative="1">
      <w:start w:val="1"/>
      <w:numFmt w:val="lowerRoman"/>
      <w:lvlText w:val="%6."/>
      <w:lvlJc w:val="right"/>
      <w:pPr>
        <w:ind w:left="4102" w:hanging="180"/>
      </w:pPr>
    </w:lvl>
    <w:lvl w:ilvl="6" w:tplc="0421000F" w:tentative="1">
      <w:start w:val="1"/>
      <w:numFmt w:val="decimal"/>
      <w:lvlText w:val="%7."/>
      <w:lvlJc w:val="left"/>
      <w:pPr>
        <w:ind w:left="4822" w:hanging="360"/>
      </w:pPr>
    </w:lvl>
    <w:lvl w:ilvl="7" w:tplc="04210019" w:tentative="1">
      <w:start w:val="1"/>
      <w:numFmt w:val="lowerLetter"/>
      <w:lvlText w:val="%8."/>
      <w:lvlJc w:val="left"/>
      <w:pPr>
        <w:ind w:left="5542" w:hanging="360"/>
      </w:pPr>
    </w:lvl>
    <w:lvl w:ilvl="8" w:tplc="0421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2DD3913"/>
    <w:multiLevelType w:val="hybridMultilevel"/>
    <w:tmpl w:val="7C4AB094"/>
    <w:lvl w:ilvl="0" w:tplc="3BAE0E0A">
      <w:start w:val="1"/>
      <w:numFmt w:val="decimal"/>
      <w:lvlText w:val="%1."/>
      <w:lvlJc w:val="left"/>
      <w:pPr>
        <w:ind w:left="749" w:hanging="360"/>
      </w:pPr>
      <w:rPr>
        <w:rFonts w:ascii="Bookman Old Style" w:hAnsi="Bookman Old Style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69" w:hanging="360"/>
      </w:pPr>
    </w:lvl>
    <w:lvl w:ilvl="2" w:tplc="0421001B" w:tentative="1">
      <w:start w:val="1"/>
      <w:numFmt w:val="lowerRoman"/>
      <w:lvlText w:val="%3."/>
      <w:lvlJc w:val="right"/>
      <w:pPr>
        <w:ind w:left="2189" w:hanging="180"/>
      </w:pPr>
    </w:lvl>
    <w:lvl w:ilvl="3" w:tplc="0421000F" w:tentative="1">
      <w:start w:val="1"/>
      <w:numFmt w:val="decimal"/>
      <w:lvlText w:val="%4."/>
      <w:lvlJc w:val="left"/>
      <w:pPr>
        <w:ind w:left="2909" w:hanging="360"/>
      </w:pPr>
    </w:lvl>
    <w:lvl w:ilvl="4" w:tplc="04210019" w:tentative="1">
      <w:start w:val="1"/>
      <w:numFmt w:val="lowerLetter"/>
      <w:lvlText w:val="%5."/>
      <w:lvlJc w:val="left"/>
      <w:pPr>
        <w:ind w:left="3629" w:hanging="360"/>
      </w:pPr>
    </w:lvl>
    <w:lvl w:ilvl="5" w:tplc="0421001B" w:tentative="1">
      <w:start w:val="1"/>
      <w:numFmt w:val="lowerRoman"/>
      <w:lvlText w:val="%6."/>
      <w:lvlJc w:val="right"/>
      <w:pPr>
        <w:ind w:left="4349" w:hanging="180"/>
      </w:pPr>
    </w:lvl>
    <w:lvl w:ilvl="6" w:tplc="0421000F" w:tentative="1">
      <w:start w:val="1"/>
      <w:numFmt w:val="decimal"/>
      <w:lvlText w:val="%7."/>
      <w:lvlJc w:val="left"/>
      <w:pPr>
        <w:ind w:left="5069" w:hanging="360"/>
      </w:pPr>
    </w:lvl>
    <w:lvl w:ilvl="7" w:tplc="04210019" w:tentative="1">
      <w:start w:val="1"/>
      <w:numFmt w:val="lowerLetter"/>
      <w:lvlText w:val="%8."/>
      <w:lvlJc w:val="left"/>
      <w:pPr>
        <w:ind w:left="5789" w:hanging="360"/>
      </w:pPr>
    </w:lvl>
    <w:lvl w:ilvl="8" w:tplc="0421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2" w15:restartNumberingAfterBreak="0">
    <w:nsid w:val="53162CBF"/>
    <w:multiLevelType w:val="hybridMultilevel"/>
    <w:tmpl w:val="8AC880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E4201D"/>
    <w:multiLevelType w:val="hybridMultilevel"/>
    <w:tmpl w:val="D7AA40BA"/>
    <w:lvl w:ilvl="0" w:tplc="8A403634">
      <w:start w:val="2"/>
      <w:numFmt w:val="decimal"/>
      <w:lvlText w:val="%1."/>
      <w:lvlJc w:val="left"/>
      <w:pPr>
        <w:ind w:left="233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58" w:hanging="360"/>
      </w:pPr>
    </w:lvl>
    <w:lvl w:ilvl="2" w:tplc="0421001B" w:tentative="1">
      <w:start w:val="1"/>
      <w:numFmt w:val="lowerRoman"/>
      <w:lvlText w:val="%3."/>
      <w:lvlJc w:val="right"/>
      <w:pPr>
        <w:ind w:left="3778" w:hanging="180"/>
      </w:pPr>
    </w:lvl>
    <w:lvl w:ilvl="3" w:tplc="0421000F" w:tentative="1">
      <w:start w:val="1"/>
      <w:numFmt w:val="decimal"/>
      <w:lvlText w:val="%4."/>
      <w:lvlJc w:val="left"/>
      <w:pPr>
        <w:ind w:left="4498" w:hanging="360"/>
      </w:pPr>
    </w:lvl>
    <w:lvl w:ilvl="4" w:tplc="04210019" w:tentative="1">
      <w:start w:val="1"/>
      <w:numFmt w:val="lowerLetter"/>
      <w:lvlText w:val="%5."/>
      <w:lvlJc w:val="left"/>
      <w:pPr>
        <w:ind w:left="5218" w:hanging="360"/>
      </w:pPr>
    </w:lvl>
    <w:lvl w:ilvl="5" w:tplc="0421001B" w:tentative="1">
      <w:start w:val="1"/>
      <w:numFmt w:val="lowerRoman"/>
      <w:lvlText w:val="%6."/>
      <w:lvlJc w:val="right"/>
      <w:pPr>
        <w:ind w:left="5938" w:hanging="180"/>
      </w:pPr>
    </w:lvl>
    <w:lvl w:ilvl="6" w:tplc="0421000F" w:tentative="1">
      <w:start w:val="1"/>
      <w:numFmt w:val="decimal"/>
      <w:lvlText w:val="%7."/>
      <w:lvlJc w:val="left"/>
      <w:pPr>
        <w:ind w:left="6658" w:hanging="360"/>
      </w:pPr>
    </w:lvl>
    <w:lvl w:ilvl="7" w:tplc="04210019" w:tentative="1">
      <w:start w:val="1"/>
      <w:numFmt w:val="lowerLetter"/>
      <w:lvlText w:val="%8."/>
      <w:lvlJc w:val="left"/>
      <w:pPr>
        <w:ind w:left="7378" w:hanging="360"/>
      </w:pPr>
    </w:lvl>
    <w:lvl w:ilvl="8" w:tplc="0421001B" w:tentative="1">
      <w:start w:val="1"/>
      <w:numFmt w:val="lowerRoman"/>
      <w:lvlText w:val="%9."/>
      <w:lvlJc w:val="right"/>
      <w:pPr>
        <w:ind w:left="8098" w:hanging="180"/>
      </w:pPr>
    </w:lvl>
  </w:abstractNum>
  <w:abstractNum w:abstractNumId="14" w15:restartNumberingAfterBreak="0">
    <w:nsid w:val="64FD0AF8"/>
    <w:multiLevelType w:val="hybridMultilevel"/>
    <w:tmpl w:val="FDA41AAC"/>
    <w:lvl w:ilvl="0" w:tplc="E04C4AEC">
      <w:start w:val="1"/>
      <w:numFmt w:val="lowerLetter"/>
      <w:lvlText w:val="%1."/>
      <w:lvlJc w:val="left"/>
      <w:pPr>
        <w:ind w:left="720" w:hanging="360"/>
      </w:pPr>
      <w:rPr>
        <w:rFonts w:ascii="Bookman Old Style" w:hAnsi="Bookman Old Style" w:hint="default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ED73C2"/>
    <w:multiLevelType w:val="hybridMultilevel"/>
    <w:tmpl w:val="59A68A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5"/>
  </w:num>
  <w:num w:numId="5">
    <w:abstractNumId w:val="6"/>
  </w:num>
  <w:num w:numId="6">
    <w:abstractNumId w:val="0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14"/>
  </w:num>
  <w:num w:numId="13">
    <w:abstractNumId w:val="1"/>
  </w:num>
  <w:num w:numId="14">
    <w:abstractNumId w:val="13"/>
  </w:num>
  <w:num w:numId="15">
    <w:abstractNumId w:val="15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displayHorizontalDrawingGridEvery w:val="0"/>
  <w:displayVerticalDrawingGridEvery w:val="2"/>
  <w:noPunctuationKerning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1A8"/>
    <w:rsid w:val="00004EE3"/>
    <w:rsid w:val="00005926"/>
    <w:rsid w:val="000216A1"/>
    <w:rsid w:val="00026EBA"/>
    <w:rsid w:val="000339DC"/>
    <w:rsid w:val="00074360"/>
    <w:rsid w:val="000A0D04"/>
    <w:rsid w:val="000A43E7"/>
    <w:rsid w:val="000F0501"/>
    <w:rsid w:val="000F7ED9"/>
    <w:rsid w:val="0010431F"/>
    <w:rsid w:val="0010755E"/>
    <w:rsid w:val="00123F77"/>
    <w:rsid w:val="0013631A"/>
    <w:rsid w:val="001364C8"/>
    <w:rsid w:val="0017145D"/>
    <w:rsid w:val="00181677"/>
    <w:rsid w:val="00195F36"/>
    <w:rsid w:val="001A41CA"/>
    <w:rsid w:val="00207EA4"/>
    <w:rsid w:val="00213F3B"/>
    <w:rsid w:val="00290EA5"/>
    <w:rsid w:val="00291CDE"/>
    <w:rsid w:val="00294850"/>
    <w:rsid w:val="002A190B"/>
    <w:rsid w:val="002A5DE1"/>
    <w:rsid w:val="002E1DA2"/>
    <w:rsid w:val="002E5FAC"/>
    <w:rsid w:val="003248A7"/>
    <w:rsid w:val="00326878"/>
    <w:rsid w:val="003C3C83"/>
    <w:rsid w:val="003F1B3F"/>
    <w:rsid w:val="004064CA"/>
    <w:rsid w:val="00420E02"/>
    <w:rsid w:val="00471637"/>
    <w:rsid w:val="0049008F"/>
    <w:rsid w:val="004A7432"/>
    <w:rsid w:val="004B7966"/>
    <w:rsid w:val="00512707"/>
    <w:rsid w:val="00521334"/>
    <w:rsid w:val="00584653"/>
    <w:rsid w:val="00586008"/>
    <w:rsid w:val="00587087"/>
    <w:rsid w:val="005907D6"/>
    <w:rsid w:val="005A3DE7"/>
    <w:rsid w:val="005B0F59"/>
    <w:rsid w:val="005D01A8"/>
    <w:rsid w:val="005D55AD"/>
    <w:rsid w:val="005E01B6"/>
    <w:rsid w:val="005E1C6E"/>
    <w:rsid w:val="005F6B71"/>
    <w:rsid w:val="00606C10"/>
    <w:rsid w:val="00635F39"/>
    <w:rsid w:val="00636682"/>
    <w:rsid w:val="00661D62"/>
    <w:rsid w:val="00665504"/>
    <w:rsid w:val="00665F66"/>
    <w:rsid w:val="00675257"/>
    <w:rsid w:val="006B2EC5"/>
    <w:rsid w:val="007078D3"/>
    <w:rsid w:val="00725FEE"/>
    <w:rsid w:val="00727503"/>
    <w:rsid w:val="00765560"/>
    <w:rsid w:val="007B72EF"/>
    <w:rsid w:val="007C2EC6"/>
    <w:rsid w:val="007D7263"/>
    <w:rsid w:val="007D7942"/>
    <w:rsid w:val="00800F0B"/>
    <w:rsid w:val="00802856"/>
    <w:rsid w:val="00803B7D"/>
    <w:rsid w:val="00804F85"/>
    <w:rsid w:val="0083157B"/>
    <w:rsid w:val="00832088"/>
    <w:rsid w:val="0085522C"/>
    <w:rsid w:val="00862FDB"/>
    <w:rsid w:val="00885D5E"/>
    <w:rsid w:val="008953A7"/>
    <w:rsid w:val="008A2484"/>
    <w:rsid w:val="00917302"/>
    <w:rsid w:val="00923F7D"/>
    <w:rsid w:val="009256BC"/>
    <w:rsid w:val="00967DBA"/>
    <w:rsid w:val="00990140"/>
    <w:rsid w:val="00A4175F"/>
    <w:rsid w:val="00A94455"/>
    <w:rsid w:val="00A959FD"/>
    <w:rsid w:val="00B25E14"/>
    <w:rsid w:val="00B33517"/>
    <w:rsid w:val="00B77BAB"/>
    <w:rsid w:val="00BA0E07"/>
    <w:rsid w:val="00BC1F11"/>
    <w:rsid w:val="00BC7D63"/>
    <w:rsid w:val="00BF76D5"/>
    <w:rsid w:val="00C2631B"/>
    <w:rsid w:val="00C3776F"/>
    <w:rsid w:val="00C4165C"/>
    <w:rsid w:val="00C644F8"/>
    <w:rsid w:val="00C73382"/>
    <w:rsid w:val="00C77197"/>
    <w:rsid w:val="00C86F0A"/>
    <w:rsid w:val="00CA2E11"/>
    <w:rsid w:val="00CF6336"/>
    <w:rsid w:val="00D12C78"/>
    <w:rsid w:val="00D523A5"/>
    <w:rsid w:val="00D52D27"/>
    <w:rsid w:val="00D84EA5"/>
    <w:rsid w:val="00DB559C"/>
    <w:rsid w:val="00E21116"/>
    <w:rsid w:val="00E42809"/>
    <w:rsid w:val="00E62A68"/>
    <w:rsid w:val="00ED5C27"/>
    <w:rsid w:val="00EE71DB"/>
    <w:rsid w:val="00EF027B"/>
    <w:rsid w:val="00F31316"/>
    <w:rsid w:val="00F553FA"/>
    <w:rsid w:val="00FE2B74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1A3122F8"/>
  <w15:docId w15:val="{E8176369-3A78-4579-85D4-8CF94C02F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d-ID" w:eastAsia="id-ID" w:bidi="ar-SA"/>
      </w:rPr>
    </w:rPrDefault>
    <w:pPrDefault>
      <w:pPr>
        <w:ind w:left="720" w:right="29" w:hanging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semiHidden/>
    <w:unhideWhenUsed/>
    <w:rPr>
      <w:rFonts w:ascii="Tahoma" w:eastAsia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Pr>
      <w:rFonts w:ascii="Tahoma" w:eastAsia="Tahoma" w:hAnsi="Tahoma"/>
      <w:w w:val="100"/>
      <w:sz w:val="16"/>
      <w:szCs w:val="16"/>
      <w:shd w:val="clear" w:color="auto" w:fill="auto"/>
    </w:rPr>
  </w:style>
  <w:style w:type="paragraph" w:styleId="ListParagraph">
    <w:name w:val="List Paragraph"/>
    <w:basedOn w:val="Normal"/>
    <w:link w:val="ListParagraphChar"/>
    <w:uiPriority w:val="34"/>
    <w:qFormat/>
    <w:rsid w:val="00C86F0A"/>
    <w:pPr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5E01B6"/>
  </w:style>
  <w:style w:type="paragraph" w:styleId="NoSpacing">
    <w:name w:val="No Spacing"/>
    <w:uiPriority w:val="1"/>
    <w:qFormat/>
    <w:rsid w:val="003C3C83"/>
    <w:pPr>
      <w:ind w:left="0" w:right="0" w:firstLine="0"/>
    </w:pPr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988</Words>
  <Characters>5633</Characters>
  <Application>Microsoft Office Word</Application>
  <DocSecurity>0</DocSecurity>
  <Lines>46</Lines>
  <Paragraphs>13</Paragraphs>
  <MMClips>0</MMClip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FN</cp:lastModifiedBy>
  <cp:revision>22</cp:revision>
  <cp:lastPrinted>2021-02-22T04:58:00Z</cp:lastPrinted>
  <dcterms:created xsi:type="dcterms:W3CDTF">2021-02-22T02:35:00Z</dcterms:created>
  <dcterms:modified xsi:type="dcterms:W3CDTF">2021-02-22T05:00:00Z</dcterms:modified>
</cp:coreProperties>
</file>